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38F" w:rsidRDefault="001C338F" w:rsidP="0061027E">
      <w:pPr>
        <w:jc w:val="center"/>
        <w:rPr>
          <w:rFonts w:asciiTheme="minorEastAsia" w:eastAsiaTheme="minorEastAsia" w:hAnsiTheme="minorEastAsia"/>
          <w:b/>
          <w:color w:val="FF0000"/>
          <w:sz w:val="44"/>
          <w:szCs w:val="44"/>
        </w:rPr>
      </w:pPr>
    </w:p>
    <w:p w:rsidR="001C338F" w:rsidRDefault="001C338F" w:rsidP="0061027E">
      <w:pPr>
        <w:jc w:val="center"/>
        <w:rPr>
          <w:rFonts w:asciiTheme="minorEastAsia" w:eastAsiaTheme="minorEastAsia" w:hAnsiTheme="minorEastAsia"/>
          <w:b/>
          <w:sz w:val="44"/>
          <w:szCs w:val="44"/>
        </w:rPr>
      </w:pPr>
    </w:p>
    <w:p w:rsidR="005C6597" w:rsidRPr="001C338F" w:rsidRDefault="00681236" w:rsidP="00A632C1">
      <w:pPr>
        <w:spacing w:line="1200" w:lineRule="exact"/>
        <w:jc w:val="center"/>
        <w:rPr>
          <w:rFonts w:asciiTheme="minorEastAsia" w:eastAsiaTheme="minorEastAsia" w:hAnsiTheme="minorEastAsia"/>
          <w:b/>
          <w:sz w:val="44"/>
          <w:szCs w:val="44"/>
        </w:rPr>
      </w:pPr>
      <w:r w:rsidRPr="001C338F">
        <w:rPr>
          <w:rFonts w:asciiTheme="minorEastAsia" w:eastAsiaTheme="minorEastAsia" w:hAnsiTheme="minorEastAsia" w:hint="eastAsia"/>
          <w:b/>
          <w:sz w:val="44"/>
          <w:szCs w:val="44"/>
        </w:rPr>
        <w:t>潍坊振兴</w:t>
      </w:r>
      <w:r w:rsidR="001C338F" w:rsidRPr="001C338F">
        <w:rPr>
          <w:rFonts w:asciiTheme="minorEastAsia" w:eastAsiaTheme="minorEastAsia" w:hAnsiTheme="minorEastAsia" w:hint="eastAsia"/>
          <w:b/>
          <w:sz w:val="44"/>
          <w:szCs w:val="44"/>
        </w:rPr>
        <w:t>焦化</w:t>
      </w:r>
      <w:r w:rsidRPr="001C338F">
        <w:rPr>
          <w:rFonts w:asciiTheme="minorEastAsia" w:eastAsiaTheme="minorEastAsia" w:hAnsiTheme="minorEastAsia" w:hint="eastAsia"/>
          <w:b/>
          <w:sz w:val="44"/>
          <w:szCs w:val="44"/>
        </w:rPr>
        <w:t>有限公司</w:t>
      </w:r>
    </w:p>
    <w:p w:rsidR="005C6597" w:rsidRDefault="00A103E7" w:rsidP="00A632C1">
      <w:pPr>
        <w:spacing w:line="1200" w:lineRule="exact"/>
        <w:jc w:val="center"/>
        <w:rPr>
          <w:rFonts w:ascii="黑体" w:eastAsia="黑体" w:hAnsi="黑体"/>
          <w:b/>
          <w:sz w:val="72"/>
          <w:szCs w:val="72"/>
        </w:rPr>
      </w:pPr>
      <w:r w:rsidRPr="00A103E7">
        <w:rPr>
          <w:rFonts w:ascii="黑体" w:eastAsia="黑体" w:hAnsi="黑体" w:hint="eastAsia"/>
          <w:b/>
          <w:sz w:val="72"/>
          <w:szCs w:val="72"/>
        </w:rPr>
        <w:t>环境</w:t>
      </w:r>
      <w:r w:rsidR="005C6597" w:rsidRPr="00A103E7">
        <w:rPr>
          <w:rFonts w:ascii="黑体" w:eastAsia="黑体" w:hAnsi="黑体" w:hint="eastAsia"/>
          <w:b/>
          <w:sz w:val="72"/>
          <w:szCs w:val="72"/>
        </w:rPr>
        <w:t>信息公开</w:t>
      </w:r>
      <w:r w:rsidR="00706738">
        <w:rPr>
          <w:rFonts w:ascii="黑体" w:eastAsia="黑体" w:hAnsi="黑体" w:hint="eastAsia"/>
          <w:b/>
          <w:sz w:val="72"/>
          <w:szCs w:val="72"/>
        </w:rPr>
        <w:t>文件</w:t>
      </w:r>
    </w:p>
    <w:p w:rsidR="00A632C1" w:rsidRDefault="00A632C1" w:rsidP="0061027E">
      <w:pPr>
        <w:jc w:val="center"/>
        <w:rPr>
          <w:rFonts w:ascii="黑体" w:eastAsia="黑体" w:hAnsi="黑体"/>
          <w:b/>
          <w:sz w:val="72"/>
          <w:szCs w:val="72"/>
        </w:rPr>
      </w:pPr>
    </w:p>
    <w:p w:rsidR="00A632C1" w:rsidRPr="00F11EB8" w:rsidRDefault="00A632C1" w:rsidP="0061027E">
      <w:pPr>
        <w:jc w:val="center"/>
        <w:rPr>
          <w:rFonts w:ascii="黑体" w:eastAsia="黑体" w:hAnsi="黑体"/>
          <w:b/>
          <w:sz w:val="72"/>
          <w:szCs w:val="72"/>
        </w:rPr>
      </w:pPr>
    </w:p>
    <w:p w:rsidR="00A632C1" w:rsidRDefault="00A632C1" w:rsidP="0061027E">
      <w:pPr>
        <w:jc w:val="center"/>
        <w:rPr>
          <w:rFonts w:ascii="黑体" w:eastAsia="黑体" w:hAnsi="黑体"/>
          <w:b/>
          <w:sz w:val="72"/>
          <w:szCs w:val="72"/>
        </w:rPr>
      </w:pPr>
    </w:p>
    <w:p w:rsidR="00A632C1" w:rsidRDefault="00A632C1" w:rsidP="0061027E">
      <w:pPr>
        <w:jc w:val="center"/>
        <w:rPr>
          <w:rFonts w:ascii="黑体" w:eastAsia="黑体" w:hAnsi="黑体"/>
          <w:b/>
          <w:sz w:val="72"/>
          <w:szCs w:val="72"/>
        </w:rPr>
      </w:pPr>
    </w:p>
    <w:p w:rsidR="00A632C1" w:rsidRDefault="00A632C1" w:rsidP="0061027E">
      <w:pPr>
        <w:jc w:val="center"/>
        <w:rPr>
          <w:rFonts w:ascii="黑体" w:eastAsia="黑体" w:hAnsi="黑体"/>
          <w:b/>
          <w:sz w:val="72"/>
          <w:szCs w:val="72"/>
        </w:rPr>
      </w:pPr>
    </w:p>
    <w:p w:rsidR="00A632C1" w:rsidRDefault="00A632C1" w:rsidP="0061027E">
      <w:pPr>
        <w:jc w:val="center"/>
        <w:rPr>
          <w:rFonts w:ascii="黑体" w:eastAsia="黑体" w:hAnsi="黑体"/>
          <w:b/>
          <w:sz w:val="72"/>
          <w:szCs w:val="72"/>
        </w:rPr>
      </w:pPr>
    </w:p>
    <w:p w:rsidR="00A632C1" w:rsidRDefault="00A632C1" w:rsidP="0061027E">
      <w:pPr>
        <w:jc w:val="center"/>
        <w:rPr>
          <w:rFonts w:ascii="黑体" w:eastAsia="黑体" w:hAnsi="黑体"/>
          <w:b/>
          <w:sz w:val="72"/>
          <w:szCs w:val="72"/>
        </w:rPr>
      </w:pPr>
    </w:p>
    <w:p w:rsidR="00A632C1" w:rsidRDefault="00A632C1" w:rsidP="0061027E">
      <w:pPr>
        <w:jc w:val="center"/>
        <w:rPr>
          <w:rFonts w:ascii="黑体" w:eastAsia="黑体" w:hAnsi="黑体"/>
          <w:b/>
          <w:sz w:val="72"/>
          <w:szCs w:val="72"/>
        </w:rPr>
      </w:pPr>
    </w:p>
    <w:p w:rsidR="00A632C1" w:rsidRPr="00474940" w:rsidRDefault="00A632C1" w:rsidP="0061027E">
      <w:pPr>
        <w:jc w:val="center"/>
        <w:rPr>
          <w:rFonts w:ascii="黑体" w:eastAsia="黑体" w:hAnsi="黑体"/>
          <w:b/>
          <w:sz w:val="72"/>
          <w:szCs w:val="72"/>
        </w:rPr>
      </w:pPr>
    </w:p>
    <w:p w:rsidR="00A632C1" w:rsidRPr="00A103E7" w:rsidRDefault="00A632C1" w:rsidP="0061027E">
      <w:pPr>
        <w:jc w:val="center"/>
        <w:rPr>
          <w:rFonts w:ascii="黑体" w:eastAsia="黑体" w:hAnsi="黑体"/>
          <w:b/>
          <w:sz w:val="72"/>
          <w:szCs w:val="72"/>
        </w:rPr>
      </w:pPr>
    </w:p>
    <w:p w:rsidR="001C338F" w:rsidRPr="001C338F" w:rsidRDefault="001C338F" w:rsidP="001C338F">
      <w:pPr>
        <w:jc w:val="center"/>
        <w:rPr>
          <w:rFonts w:asciiTheme="minorEastAsia" w:eastAsiaTheme="minorEastAsia" w:hAnsiTheme="minorEastAsia"/>
          <w:b/>
          <w:sz w:val="44"/>
          <w:szCs w:val="44"/>
        </w:rPr>
      </w:pPr>
      <w:r w:rsidRPr="001C338F">
        <w:rPr>
          <w:rFonts w:asciiTheme="minorEastAsia" w:eastAsiaTheme="minorEastAsia" w:hAnsiTheme="minorEastAsia" w:hint="eastAsia"/>
          <w:b/>
          <w:sz w:val="44"/>
          <w:szCs w:val="44"/>
        </w:rPr>
        <w:t>2017年</w:t>
      </w:r>
      <w:r w:rsidR="00474940">
        <w:rPr>
          <w:rFonts w:asciiTheme="minorEastAsia" w:eastAsiaTheme="minorEastAsia" w:hAnsiTheme="minorEastAsia" w:hint="eastAsia"/>
          <w:b/>
          <w:sz w:val="44"/>
          <w:szCs w:val="44"/>
        </w:rPr>
        <w:t>3</w:t>
      </w:r>
      <w:r w:rsidRPr="001C338F">
        <w:rPr>
          <w:rFonts w:asciiTheme="minorEastAsia" w:eastAsiaTheme="minorEastAsia" w:hAnsiTheme="minorEastAsia" w:hint="eastAsia"/>
          <w:b/>
          <w:sz w:val="44"/>
          <w:szCs w:val="44"/>
        </w:rPr>
        <w:t>月</w:t>
      </w:r>
      <w:r w:rsidR="0069656D">
        <w:rPr>
          <w:rFonts w:asciiTheme="minorEastAsia" w:eastAsiaTheme="minorEastAsia" w:hAnsiTheme="minorEastAsia" w:hint="eastAsia"/>
          <w:b/>
          <w:sz w:val="44"/>
          <w:szCs w:val="44"/>
        </w:rPr>
        <w:t>15</w:t>
      </w:r>
      <w:r w:rsidRPr="001C338F">
        <w:rPr>
          <w:rFonts w:asciiTheme="minorEastAsia" w:eastAsiaTheme="minorEastAsia" w:hAnsiTheme="minorEastAsia" w:hint="eastAsia"/>
          <w:b/>
          <w:sz w:val="44"/>
          <w:szCs w:val="44"/>
        </w:rPr>
        <w:t>日</w:t>
      </w:r>
    </w:p>
    <w:p w:rsidR="001C338F" w:rsidRDefault="001C338F" w:rsidP="0086338D">
      <w:pPr>
        <w:rPr>
          <w:rFonts w:asciiTheme="minorEastAsia" w:eastAsiaTheme="minorEastAsia" w:hAnsiTheme="minorEastAsia"/>
        </w:rPr>
      </w:pPr>
    </w:p>
    <w:p w:rsidR="001C338F" w:rsidRDefault="001C338F" w:rsidP="0086338D">
      <w:pPr>
        <w:rPr>
          <w:rFonts w:asciiTheme="minorEastAsia" w:eastAsiaTheme="minorEastAsia" w:hAnsiTheme="minorEastAsia"/>
        </w:rPr>
      </w:pPr>
    </w:p>
    <w:p w:rsidR="001C338F" w:rsidRDefault="001C338F" w:rsidP="0086338D">
      <w:pPr>
        <w:rPr>
          <w:rFonts w:asciiTheme="minorEastAsia" w:eastAsiaTheme="minorEastAsia" w:hAnsiTheme="minorEastAsia"/>
        </w:rPr>
      </w:pPr>
    </w:p>
    <w:p w:rsidR="006F2E52" w:rsidRDefault="006F2E52" w:rsidP="00493465">
      <w:pPr>
        <w:spacing w:line="44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目</w:t>
      </w:r>
      <w:r w:rsidR="0097212B">
        <w:rPr>
          <w:rFonts w:asciiTheme="minorEastAsia" w:eastAsiaTheme="minorEastAsia" w:hAnsiTheme="minorEastAsia" w:hint="eastAsia"/>
          <w:b/>
          <w:sz w:val="32"/>
          <w:szCs w:val="32"/>
        </w:rPr>
        <w:t xml:space="preserve">    </w:t>
      </w:r>
      <w:r>
        <w:rPr>
          <w:rFonts w:asciiTheme="minorEastAsia" w:eastAsiaTheme="minorEastAsia" w:hAnsiTheme="minorEastAsia" w:hint="eastAsia"/>
          <w:b/>
          <w:sz w:val="32"/>
          <w:szCs w:val="32"/>
        </w:rPr>
        <w:t>录</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1. 公开目的</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2、企业概况</w:t>
      </w:r>
    </w:p>
    <w:p w:rsidR="000E343D" w:rsidRPr="000E343D" w:rsidRDefault="000E343D" w:rsidP="00493465">
      <w:pPr>
        <w:tabs>
          <w:tab w:val="left" w:pos="140"/>
        </w:tabs>
        <w:spacing w:line="440" w:lineRule="exact"/>
        <w:ind w:rightChars="51" w:right="107"/>
        <w:rPr>
          <w:rFonts w:asciiTheme="minorEastAsia" w:eastAsiaTheme="minorEastAsia" w:hAnsiTheme="minorEastAsia"/>
          <w:b/>
          <w:sz w:val="24"/>
        </w:rPr>
      </w:pPr>
      <w:r w:rsidRPr="000E343D">
        <w:rPr>
          <w:rFonts w:asciiTheme="minorEastAsia" w:eastAsiaTheme="minorEastAsia" w:hAnsiTheme="minorEastAsia" w:hint="eastAsia"/>
          <w:b/>
          <w:sz w:val="24"/>
        </w:rPr>
        <w:t>2.1、企业基础信息</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2.2、公司环境管理体系</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2.3、管理目标</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3、环境管理绩效情况</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3.1、建设项目环境影响评价及其他环境保护行政许可情况</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3.1.1、建设项目环境保护履行情况</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3.1.2、排污许可证</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3.2、污染物排放控制情况</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3.2.1.1、废水排放信息</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3.2.1.2、水污染治理设施建设运营情况</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3.2.1.3、水污染治理执行标准情况</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3.2.2、大气环境污染物排放控制情况</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3.2.2.1、废气排放信息</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3.2.2.2、废气污染治理设施建设运营情况</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3.2.2.3、废气污染治理执行标准情况</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3.2.3、固体废弃物排放控制情况</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3.2.3.1、危险废物排放控制</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3.2.3.2、一般工业固体废物排放控制</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3.2.4、噪声污染排放控制情况</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3.2.4.1、噪声控制信息</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3.2.4.2、废气污染治理执行标准情况</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3.3、突发环境事件应急预案</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3.4、公司自行检测方案</w:t>
      </w:r>
    </w:p>
    <w:p w:rsidR="000E343D" w:rsidRPr="000E343D" w:rsidRDefault="000E343D" w:rsidP="00493465">
      <w:pPr>
        <w:spacing w:line="440" w:lineRule="exact"/>
        <w:rPr>
          <w:rFonts w:asciiTheme="minorEastAsia" w:eastAsiaTheme="minorEastAsia" w:hAnsiTheme="minorEastAsia"/>
          <w:b/>
          <w:sz w:val="24"/>
        </w:rPr>
      </w:pPr>
      <w:r w:rsidRPr="000E343D">
        <w:rPr>
          <w:rFonts w:asciiTheme="minorEastAsia" w:eastAsiaTheme="minorEastAsia" w:hAnsiTheme="minorEastAsia" w:hint="eastAsia"/>
          <w:b/>
          <w:sz w:val="24"/>
        </w:rPr>
        <w:t>3.4.1、废气自行监测内容表</w:t>
      </w:r>
    </w:p>
    <w:p w:rsidR="00493465" w:rsidRPr="00493465" w:rsidRDefault="00493465" w:rsidP="00493465">
      <w:pPr>
        <w:spacing w:line="440" w:lineRule="exact"/>
        <w:rPr>
          <w:rFonts w:asciiTheme="minorEastAsia" w:eastAsiaTheme="minorEastAsia" w:hAnsiTheme="minorEastAsia"/>
          <w:b/>
          <w:sz w:val="24"/>
        </w:rPr>
      </w:pPr>
      <w:r w:rsidRPr="00493465">
        <w:rPr>
          <w:rFonts w:asciiTheme="minorEastAsia" w:eastAsiaTheme="minorEastAsia" w:hAnsiTheme="minorEastAsia" w:hint="eastAsia"/>
          <w:b/>
          <w:sz w:val="24"/>
        </w:rPr>
        <w:t>3.4.2、厂界噪声自行监测内容表</w:t>
      </w:r>
    </w:p>
    <w:p w:rsidR="00493465" w:rsidRPr="00493465" w:rsidRDefault="00493465" w:rsidP="00493465">
      <w:pPr>
        <w:spacing w:line="440" w:lineRule="exact"/>
        <w:rPr>
          <w:rFonts w:asciiTheme="minorEastAsia" w:eastAsiaTheme="minorEastAsia" w:hAnsiTheme="minorEastAsia"/>
          <w:b/>
          <w:sz w:val="24"/>
        </w:rPr>
      </w:pPr>
      <w:r w:rsidRPr="00493465">
        <w:rPr>
          <w:rFonts w:asciiTheme="minorEastAsia" w:eastAsiaTheme="minorEastAsia" w:hAnsiTheme="minorEastAsia" w:hint="eastAsia"/>
          <w:b/>
          <w:sz w:val="24"/>
        </w:rPr>
        <w:t>3.4.3、周边环境空气自行监测内容表</w:t>
      </w:r>
    </w:p>
    <w:p w:rsidR="00493465" w:rsidRPr="00493465" w:rsidRDefault="00493465" w:rsidP="00493465">
      <w:pPr>
        <w:spacing w:line="440" w:lineRule="exact"/>
        <w:rPr>
          <w:rFonts w:asciiTheme="minorEastAsia" w:eastAsiaTheme="minorEastAsia" w:hAnsiTheme="minorEastAsia"/>
          <w:b/>
          <w:sz w:val="24"/>
        </w:rPr>
      </w:pPr>
      <w:r w:rsidRPr="00493465">
        <w:rPr>
          <w:rFonts w:asciiTheme="minorEastAsia" w:eastAsiaTheme="minorEastAsia" w:hAnsiTheme="minorEastAsia" w:hint="eastAsia"/>
          <w:b/>
          <w:sz w:val="24"/>
        </w:rPr>
        <w:t>3.5、其他环境事项</w:t>
      </w:r>
    </w:p>
    <w:p w:rsidR="00493465" w:rsidRPr="00493465" w:rsidRDefault="00493465" w:rsidP="00493465">
      <w:pPr>
        <w:spacing w:line="440" w:lineRule="exact"/>
        <w:rPr>
          <w:rFonts w:asciiTheme="minorEastAsia" w:eastAsiaTheme="minorEastAsia" w:hAnsiTheme="minorEastAsia"/>
          <w:b/>
          <w:sz w:val="24"/>
        </w:rPr>
      </w:pPr>
      <w:r w:rsidRPr="00493465">
        <w:rPr>
          <w:rFonts w:asciiTheme="minorEastAsia" w:eastAsiaTheme="minorEastAsia" w:hAnsiTheme="minorEastAsia" w:hint="eastAsia"/>
          <w:b/>
          <w:sz w:val="24"/>
        </w:rPr>
        <w:t>3.5.1 环境影响检测情况</w:t>
      </w:r>
    </w:p>
    <w:p w:rsidR="00493465" w:rsidRPr="00493465" w:rsidRDefault="00493465" w:rsidP="00493465">
      <w:pPr>
        <w:spacing w:line="440" w:lineRule="exact"/>
        <w:rPr>
          <w:rFonts w:asciiTheme="minorEastAsia" w:eastAsiaTheme="minorEastAsia" w:hAnsiTheme="minorEastAsia"/>
          <w:b/>
          <w:sz w:val="24"/>
        </w:rPr>
      </w:pPr>
      <w:r w:rsidRPr="00493465">
        <w:rPr>
          <w:rFonts w:asciiTheme="minorEastAsia" w:eastAsiaTheme="minorEastAsia" w:hAnsiTheme="minorEastAsia" w:hint="eastAsia"/>
          <w:b/>
          <w:sz w:val="24"/>
        </w:rPr>
        <w:t>3.6、环境体系认证信息</w:t>
      </w:r>
    </w:p>
    <w:p w:rsidR="0097212B" w:rsidRPr="00493465" w:rsidRDefault="0097212B" w:rsidP="00493465">
      <w:pPr>
        <w:spacing w:line="400" w:lineRule="exact"/>
        <w:rPr>
          <w:rFonts w:asciiTheme="minorEastAsia" w:eastAsiaTheme="minorEastAsia" w:hAnsiTheme="minorEastAsia"/>
          <w:b/>
          <w:sz w:val="24"/>
        </w:rPr>
      </w:pPr>
    </w:p>
    <w:p w:rsidR="005C6597" w:rsidRPr="000E343D" w:rsidRDefault="0086338D" w:rsidP="0086338D">
      <w:pPr>
        <w:rPr>
          <w:rFonts w:asciiTheme="minorEastAsia" w:eastAsiaTheme="minorEastAsia" w:hAnsiTheme="minorEastAsia"/>
          <w:b/>
          <w:sz w:val="28"/>
          <w:szCs w:val="28"/>
        </w:rPr>
      </w:pPr>
      <w:r w:rsidRPr="000E343D">
        <w:rPr>
          <w:rFonts w:asciiTheme="minorEastAsia" w:eastAsiaTheme="minorEastAsia" w:hAnsiTheme="minorEastAsia" w:hint="eastAsia"/>
          <w:b/>
          <w:sz w:val="28"/>
          <w:szCs w:val="28"/>
        </w:rPr>
        <w:lastRenderedPageBreak/>
        <w:t xml:space="preserve">1. </w:t>
      </w:r>
      <w:r w:rsidR="005C6597" w:rsidRPr="000E343D">
        <w:rPr>
          <w:rFonts w:asciiTheme="minorEastAsia" w:eastAsiaTheme="minorEastAsia" w:hAnsiTheme="minorEastAsia" w:hint="eastAsia"/>
          <w:b/>
          <w:sz w:val="28"/>
          <w:szCs w:val="28"/>
        </w:rPr>
        <w:t>公开目的</w:t>
      </w:r>
    </w:p>
    <w:p w:rsidR="002D1D4A" w:rsidRDefault="00956777" w:rsidP="00956777">
      <w:pPr>
        <w:spacing w:line="560" w:lineRule="exact"/>
        <w:ind w:firstLineChars="200" w:firstLine="560"/>
        <w:rPr>
          <w:rFonts w:asciiTheme="minorEastAsia" w:eastAsiaTheme="minorEastAsia" w:hAnsiTheme="minorEastAsia"/>
          <w:b/>
          <w:sz w:val="32"/>
          <w:szCs w:val="32"/>
        </w:rPr>
      </w:pPr>
      <w:r>
        <w:rPr>
          <w:rFonts w:asciiTheme="minorEastAsia" w:eastAsiaTheme="minorEastAsia" w:hAnsiTheme="minorEastAsia" w:hint="eastAsia"/>
          <w:sz w:val="28"/>
          <w:szCs w:val="28"/>
        </w:rPr>
        <w:t>为了响应国家相关法律法规要求，以构建资源节约型企业作为企业发展的原则；以通过公开透明的操作作为树立良好的企业形象的方法；以节约能源、防止污染作为公司生产目的；特制订此文件，向社会公开本企业的环境信息情况，以实现企业、环境与社会的共同和谐发展</w:t>
      </w:r>
    </w:p>
    <w:p w:rsidR="00277127" w:rsidRDefault="00277127" w:rsidP="000E343D">
      <w:pPr>
        <w:rPr>
          <w:rFonts w:asciiTheme="minorEastAsia" w:eastAsiaTheme="minorEastAsia" w:hAnsiTheme="minorEastAsia" w:hint="eastAsia"/>
          <w:b/>
          <w:sz w:val="28"/>
          <w:szCs w:val="28"/>
        </w:rPr>
      </w:pPr>
    </w:p>
    <w:p w:rsidR="00921427" w:rsidRPr="000E343D" w:rsidRDefault="00921427" w:rsidP="000E343D">
      <w:pPr>
        <w:rPr>
          <w:rFonts w:asciiTheme="minorEastAsia" w:eastAsiaTheme="minorEastAsia" w:hAnsiTheme="minorEastAsia"/>
          <w:b/>
          <w:sz w:val="28"/>
          <w:szCs w:val="28"/>
        </w:rPr>
      </w:pPr>
      <w:r w:rsidRPr="000E343D">
        <w:rPr>
          <w:rFonts w:asciiTheme="minorEastAsia" w:eastAsiaTheme="minorEastAsia" w:hAnsiTheme="minorEastAsia" w:hint="eastAsia"/>
          <w:b/>
          <w:sz w:val="28"/>
          <w:szCs w:val="28"/>
        </w:rPr>
        <w:t>2</w:t>
      </w:r>
      <w:r w:rsidR="003F04D4" w:rsidRPr="000E343D">
        <w:rPr>
          <w:rFonts w:asciiTheme="minorEastAsia" w:eastAsiaTheme="minorEastAsia" w:hAnsiTheme="minorEastAsia" w:hint="eastAsia"/>
          <w:b/>
          <w:sz w:val="28"/>
          <w:szCs w:val="28"/>
        </w:rPr>
        <w:t>、</w:t>
      </w:r>
      <w:r w:rsidRPr="000E343D">
        <w:rPr>
          <w:rFonts w:asciiTheme="minorEastAsia" w:eastAsiaTheme="minorEastAsia" w:hAnsiTheme="minorEastAsia" w:hint="eastAsia"/>
          <w:b/>
          <w:sz w:val="28"/>
          <w:szCs w:val="28"/>
        </w:rPr>
        <w:t>企业概况</w:t>
      </w:r>
    </w:p>
    <w:p w:rsidR="003F04D4" w:rsidRPr="000E343D" w:rsidRDefault="003F04D4" w:rsidP="000E343D">
      <w:pPr>
        <w:rPr>
          <w:rFonts w:asciiTheme="minorEastAsia" w:eastAsiaTheme="minorEastAsia" w:hAnsiTheme="minorEastAsia"/>
          <w:b/>
          <w:sz w:val="28"/>
          <w:szCs w:val="28"/>
        </w:rPr>
      </w:pPr>
      <w:r w:rsidRPr="000E343D">
        <w:rPr>
          <w:rFonts w:asciiTheme="minorEastAsia" w:eastAsiaTheme="minorEastAsia" w:hAnsiTheme="minorEastAsia" w:hint="eastAsia"/>
          <w:b/>
          <w:sz w:val="28"/>
          <w:szCs w:val="28"/>
        </w:rPr>
        <w:t>2.1、企业基础信息</w:t>
      </w:r>
    </w:p>
    <w:tbl>
      <w:tblPr>
        <w:tblStyle w:val="a4"/>
        <w:tblW w:w="0" w:type="auto"/>
        <w:tblLook w:val="04A0"/>
      </w:tblPr>
      <w:tblGrid>
        <w:gridCol w:w="1621"/>
        <w:gridCol w:w="3124"/>
        <w:gridCol w:w="930"/>
        <w:gridCol w:w="1137"/>
        <w:gridCol w:w="2836"/>
      </w:tblGrid>
      <w:tr w:rsidR="003F04D4" w:rsidRPr="001D6317" w:rsidTr="00C92AD2">
        <w:tc>
          <w:tcPr>
            <w:tcW w:w="1621" w:type="dxa"/>
            <w:tcMar>
              <w:left w:w="0" w:type="dxa"/>
              <w:right w:w="0" w:type="dxa"/>
            </w:tcMar>
            <w:vAlign w:val="center"/>
          </w:tcPr>
          <w:p w:rsidR="003F04D4" w:rsidRPr="001D6317" w:rsidRDefault="003F04D4" w:rsidP="00CB56AD">
            <w:pPr>
              <w:tabs>
                <w:tab w:val="left" w:pos="140"/>
              </w:tabs>
              <w:spacing w:line="500" w:lineRule="exact"/>
              <w:ind w:rightChars="51" w:right="107"/>
              <w:jc w:val="center"/>
              <w:rPr>
                <w:rFonts w:asciiTheme="minorEastAsia" w:eastAsiaTheme="minorEastAsia" w:hAnsiTheme="minorEastAsia"/>
                <w:b/>
                <w:sz w:val="24"/>
              </w:rPr>
            </w:pPr>
            <w:r w:rsidRPr="00912BE8">
              <w:rPr>
                <w:rFonts w:asciiTheme="minorEastAsia" w:eastAsiaTheme="minorEastAsia" w:hAnsiTheme="minorEastAsia" w:hint="eastAsia"/>
                <w:b/>
                <w:sz w:val="28"/>
                <w:szCs w:val="28"/>
              </w:rPr>
              <w:t>单位名称</w:t>
            </w:r>
          </w:p>
        </w:tc>
        <w:tc>
          <w:tcPr>
            <w:tcW w:w="3124" w:type="dxa"/>
            <w:tcMar>
              <w:left w:w="0" w:type="dxa"/>
              <w:right w:w="0" w:type="dxa"/>
            </w:tcMar>
            <w:vAlign w:val="center"/>
          </w:tcPr>
          <w:p w:rsidR="003F04D4" w:rsidRPr="001D6317" w:rsidRDefault="003F04D4" w:rsidP="00CB56AD">
            <w:pPr>
              <w:tabs>
                <w:tab w:val="left" w:pos="140"/>
              </w:tabs>
              <w:spacing w:line="500" w:lineRule="exact"/>
              <w:ind w:rightChars="51" w:right="107"/>
              <w:jc w:val="center"/>
              <w:rPr>
                <w:rFonts w:asciiTheme="minorEastAsia" w:eastAsiaTheme="minorEastAsia" w:hAnsiTheme="minorEastAsia"/>
                <w:b/>
                <w:sz w:val="24"/>
              </w:rPr>
            </w:pPr>
            <w:r w:rsidRPr="00912BE8">
              <w:rPr>
                <w:rFonts w:asciiTheme="minorEastAsia" w:eastAsiaTheme="minorEastAsia" w:hAnsiTheme="minorEastAsia" w:hint="eastAsia"/>
                <w:sz w:val="28"/>
                <w:szCs w:val="28"/>
              </w:rPr>
              <w:t>潍坊振兴</w:t>
            </w:r>
            <w:r>
              <w:rPr>
                <w:rFonts w:asciiTheme="minorEastAsia" w:eastAsiaTheme="minorEastAsia" w:hAnsiTheme="minorEastAsia" w:hint="eastAsia"/>
                <w:sz w:val="28"/>
                <w:szCs w:val="28"/>
              </w:rPr>
              <w:t>焦化</w:t>
            </w:r>
            <w:r w:rsidRPr="00912BE8">
              <w:rPr>
                <w:rFonts w:asciiTheme="minorEastAsia" w:eastAsiaTheme="minorEastAsia" w:hAnsiTheme="minorEastAsia" w:hint="eastAsia"/>
                <w:sz w:val="28"/>
                <w:szCs w:val="28"/>
              </w:rPr>
              <w:t>有限公司</w:t>
            </w:r>
          </w:p>
        </w:tc>
        <w:tc>
          <w:tcPr>
            <w:tcW w:w="2067" w:type="dxa"/>
            <w:gridSpan w:val="2"/>
            <w:tcMar>
              <w:left w:w="0" w:type="dxa"/>
              <w:right w:w="0" w:type="dxa"/>
            </w:tcMar>
            <w:vAlign w:val="center"/>
          </w:tcPr>
          <w:p w:rsidR="003F04D4" w:rsidRPr="00837870" w:rsidRDefault="003F04D4" w:rsidP="00CB56AD">
            <w:pPr>
              <w:tabs>
                <w:tab w:val="left" w:pos="140"/>
              </w:tabs>
              <w:spacing w:line="500" w:lineRule="exact"/>
              <w:ind w:rightChars="51" w:right="107"/>
              <w:jc w:val="center"/>
              <w:rPr>
                <w:rFonts w:asciiTheme="minorEastAsia" w:eastAsiaTheme="minorEastAsia" w:hAnsiTheme="minorEastAsia"/>
                <w:b/>
                <w:sz w:val="28"/>
                <w:szCs w:val="28"/>
              </w:rPr>
            </w:pPr>
            <w:r w:rsidRPr="00912BE8">
              <w:rPr>
                <w:rFonts w:asciiTheme="minorEastAsia" w:eastAsiaTheme="minorEastAsia" w:hAnsiTheme="minorEastAsia" w:hint="eastAsia"/>
                <w:b/>
                <w:sz w:val="28"/>
                <w:szCs w:val="28"/>
              </w:rPr>
              <w:t>组织机构代码</w:t>
            </w:r>
          </w:p>
        </w:tc>
        <w:tc>
          <w:tcPr>
            <w:tcW w:w="2836" w:type="dxa"/>
            <w:tcMar>
              <w:left w:w="0" w:type="dxa"/>
              <w:right w:w="0" w:type="dxa"/>
            </w:tcMar>
            <w:vAlign w:val="center"/>
          </w:tcPr>
          <w:p w:rsidR="003F04D4" w:rsidRPr="001D6317" w:rsidRDefault="003F04D4" w:rsidP="00CB56AD">
            <w:pPr>
              <w:tabs>
                <w:tab w:val="left" w:pos="140"/>
              </w:tabs>
              <w:spacing w:line="500" w:lineRule="exact"/>
              <w:ind w:rightChars="51" w:right="107"/>
              <w:jc w:val="center"/>
              <w:rPr>
                <w:rFonts w:asciiTheme="minorEastAsia" w:eastAsiaTheme="minorEastAsia" w:hAnsiTheme="minorEastAsia"/>
                <w:b/>
                <w:sz w:val="24"/>
              </w:rPr>
            </w:pPr>
            <w:r w:rsidRPr="00FA4BDC">
              <w:rPr>
                <w:rFonts w:asciiTheme="minorEastAsia" w:eastAsiaTheme="minorEastAsia" w:hAnsiTheme="minorEastAsia"/>
                <w:kern w:val="0"/>
                <w:sz w:val="28"/>
                <w:szCs w:val="28"/>
              </w:rPr>
              <w:t>91370725</w:t>
            </w:r>
            <w:r>
              <w:rPr>
                <w:rFonts w:asciiTheme="minorEastAsia" w:eastAsiaTheme="minorEastAsia" w:hAnsiTheme="minorEastAsia" w:hint="eastAsia"/>
                <w:kern w:val="0"/>
                <w:sz w:val="28"/>
                <w:szCs w:val="28"/>
              </w:rPr>
              <w:t>165770118E</w:t>
            </w:r>
          </w:p>
        </w:tc>
      </w:tr>
      <w:tr w:rsidR="003F04D4" w:rsidRPr="001D6317" w:rsidTr="00C92AD2">
        <w:trPr>
          <w:trHeight w:val="703"/>
        </w:trPr>
        <w:tc>
          <w:tcPr>
            <w:tcW w:w="1621" w:type="dxa"/>
            <w:vMerge w:val="restart"/>
            <w:tcMar>
              <w:left w:w="0" w:type="dxa"/>
              <w:right w:w="0" w:type="dxa"/>
            </w:tcMar>
            <w:vAlign w:val="center"/>
          </w:tcPr>
          <w:p w:rsidR="003F04D4" w:rsidRPr="001D6317" w:rsidRDefault="003F04D4" w:rsidP="00CB56AD">
            <w:pPr>
              <w:tabs>
                <w:tab w:val="left" w:pos="140"/>
              </w:tabs>
              <w:spacing w:line="500" w:lineRule="exact"/>
              <w:ind w:rightChars="51" w:right="107"/>
              <w:jc w:val="center"/>
              <w:rPr>
                <w:rFonts w:asciiTheme="minorEastAsia" w:eastAsiaTheme="minorEastAsia" w:hAnsiTheme="minorEastAsia"/>
                <w:b/>
                <w:sz w:val="24"/>
              </w:rPr>
            </w:pPr>
            <w:r w:rsidRPr="00912BE8">
              <w:rPr>
                <w:rFonts w:asciiTheme="minorEastAsia" w:eastAsiaTheme="minorEastAsia" w:hAnsiTheme="minorEastAsia" w:hint="eastAsia"/>
                <w:b/>
                <w:sz w:val="28"/>
                <w:szCs w:val="28"/>
              </w:rPr>
              <w:t>生产地址</w:t>
            </w:r>
          </w:p>
        </w:tc>
        <w:tc>
          <w:tcPr>
            <w:tcW w:w="3124" w:type="dxa"/>
            <w:vMerge w:val="restart"/>
            <w:tcMar>
              <w:left w:w="0" w:type="dxa"/>
              <w:right w:w="0" w:type="dxa"/>
            </w:tcMar>
            <w:vAlign w:val="center"/>
          </w:tcPr>
          <w:p w:rsidR="003F04D4" w:rsidRPr="001D6317" w:rsidRDefault="003F04D4" w:rsidP="00CB56AD">
            <w:pPr>
              <w:tabs>
                <w:tab w:val="left" w:pos="140"/>
              </w:tabs>
              <w:spacing w:line="500" w:lineRule="exact"/>
              <w:ind w:rightChars="51" w:right="107"/>
              <w:jc w:val="center"/>
              <w:rPr>
                <w:rFonts w:asciiTheme="minorEastAsia" w:eastAsiaTheme="minorEastAsia" w:hAnsiTheme="minorEastAsia"/>
                <w:b/>
                <w:sz w:val="24"/>
              </w:rPr>
            </w:pPr>
            <w:r w:rsidRPr="00912BE8">
              <w:rPr>
                <w:rFonts w:asciiTheme="minorEastAsia" w:eastAsiaTheme="minorEastAsia" w:hAnsiTheme="minorEastAsia" w:hint="eastAsia"/>
                <w:sz w:val="28"/>
                <w:szCs w:val="28"/>
              </w:rPr>
              <w:t>潍坊市昌乐县朱刘街道</w:t>
            </w:r>
            <w:r>
              <w:rPr>
                <w:rFonts w:asciiTheme="minorEastAsia" w:eastAsiaTheme="minorEastAsia" w:hAnsiTheme="minorEastAsia" w:hint="eastAsia"/>
                <w:sz w:val="28"/>
                <w:szCs w:val="28"/>
              </w:rPr>
              <w:t>办事处驻地</w:t>
            </w:r>
          </w:p>
        </w:tc>
        <w:tc>
          <w:tcPr>
            <w:tcW w:w="930" w:type="dxa"/>
            <w:vMerge w:val="restart"/>
            <w:tcMar>
              <w:left w:w="0" w:type="dxa"/>
              <w:right w:w="0" w:type="dxa"/>
            </w:tcMar>
            <w:vAlign w:val="center"/>
          </w:tcPr>
          <w:p w:rsidR="003F04D4" w:rsidRPr="00837870" w:rsidRDefault="003F04D4" w:rsidP="00CB56AD">
            <w:pPr>
              <w:tabs>
                <w:tab w:val="left" w:pos="140"/>
              </w:tabs>
              <w:spacing w:line="500" w:lineRule="exact"/>
              <w:ind w:rightChars="51" w:right="107"/>
              <w:jc w:val="center"/>
              <w:rPr>
                <w:rFonts w:asciiTheme="minorEastAsia" w:eastAsiaTheme="minorEastAsia" w:hAnsiTheme="minorEastAsia"/>
                <w:b/>
                <w:sz w:val="28"/>
                <w:szCs w:val="28"/>
              </w:rPr>
            </w:pPr>
            <w:r w:rsidRPr="00837870">
              <w:rPr>
                <w:rFonts w:asciiTheme="minorEastAsia" w:eastAsiaTheme="minorEastAsia" w:hAnsiTheme="minorEastAsia" w:hint="eastAsia"/>
                <w:b/>
                <w:sz w:val="28"/>
                <w:szCs w:val="28"/>
              </w:rPr>
              <w:t>地理位置</w:t>
            </w:r>
          </w:p>
        </w:tc>
        <w:tc>
          <w:tcPr>
            <w:tcW w:w="1137" w:type="dxa"/>
            <w:tcMar>
              <w:left w:w="0" w:type="dxa"/>
              <w:right w:w="0" w:type="dxa"/>
            </w:tcMar>
            <w:vAlign w:val="center"/>
          </w:tcPr>
          <w:p w:rsidR="003F04D4" w:rsidRPr="00837870" w:rsidRDefault="003F04D4" w:rsidP="00CB56AD">
            <w:pPr>
              <w:tabs>
                <w:tab w:val="left" w:pos="140"/>
              </w:tabs>
              <w:spacing w:line="500" w:lineRule="exact"/>
              <w:ind w:rightChars="51" w:right="107"/>
              <w:jc w:val="center"/>
              <w:rPr>
                <w:rFonts w:asciiTheme="minorEastAsia" w:eastAsiaTheme="minorEastAsia" w:hAnsiTheme="minorEastAsia"/>
                <w:b/>
                <w:sz w:val="28"/>
                <w:szCs w:val="28"/>
              </w:rPr>
            </w:pPr>
            <w:r w:rsidRPr="00837870">
              <w:rPr>
                <w:rFonts w:asciiTheme="minorEastAsia" w:eastAsiaTheme="minorEastAsia" w:hAnsiTheme="minorEastAsia" w:hint="eastAsia"/>
                <w:b/>
                <w:sz w:val="28"/>
                <w:szCs w:val="28"/>
              </w:rPr>
              <w:t>经度</w:t>
            </w:r>
          </w:p>
        </w:tc>
        <w:tc>
          <w:tcPr>
            <w:tcW w:w="2836" w:type="dxa"/>
            <w:tcMar>
              <w:left w:w="0" w:type="dxa"/>
              <w:right w:w="0" w:type="dxa"/>
            </w:tcMar>
            <w:vAlign w:val="center"/>
          </w:tcPr>
          <w:p w:rsidR="003F04D4" w:rsidRPr="001D6317" w:rsidRDefault="003F04D4" w:rsidP="00CB56AD">
            <w:pPr>
              <w:tabs>
                <w:tab w:val="left" w:pos="140"/>
              </w:tabs>
              <w:spacing w:line="500" w:lineRule="exact"/>
              <w:ind w:rightChars="51" w:right="107" w:firstLineChars="100" w:firstLine="280"/>
              <w:rPr>
                <w:rFonts w:asciiTheme="minorEastAsia" w:eastAsiaTheme="minorEastAsia" w:hAnsiTheme="minorEastAsia"/>
                <w:b/>
                <w:sz w:val="24"/>
              </w:rPr>
            </w:pPr>
            <w:r>
              <w:rPr>
                <w:rFonts w:ascii="宋体" w:hAnsi="宋体" w:hint="eastAsia"/>
                <w:sz w:val="28"/>
                <w:szCs w:val="28"/>
              </w:rPr>
              <w:t>E</w:t>
            </w:r>
            <w:r>
              <w:rPr>
                <w:rFonts w:ascii="宋体" w:hAnsi="宋体"/>
                <w:sz w:val="28"/>
                <w:szCs w:val="28"/>
              </w:rPr>
              <w:t>118</w:t>
            </w:r>
            <w:r>
              <w:rPr>
                <w:rFonts w:ascii="宋体" w:hAnsi="宋体" w:hint="eastAsia"/>
                <w:sz w:val="28"/>
                <w:szCs w:val="28"/>
              </w:rPr>
              <w:t>°</w:t>
            </w:r>
            <w:r>
              <w:rPr>
                <w:rFonts w:ascii="宋体" w:hAnsi="宋体"/>
                <w:sz w:val="28"/>
                <w:szCs w:val="28"/>
              </w:rPr>
              <w:t>59</w:t>
            </w:r>
            <w:r>
              <w:rPr>
                <w:rFonts w:ascii="宋体" w:hAnsi="宋体" w:hint="eastAsia"/>
                <w:sz w:val="28"/>
                <w:szCs w:val="28"/>
              </w:rPr>
              <w:t>′</w:t>
            </w:r>
            <w:r>
              <w:rPr>
                <w:rFonts w:ascii="宋体" w:hAnsi="宋体"/>
                <w:sz w:val="28"/>
                <w:szCs w:val="28"/>
              </w:rPr>
              <w:t>55</w:t>
            </w:r>
            <w:r>
              <w:rPr>
                <w:rFonts w:ascii="宋体" w:hAnsi="宋体" w:hint="eastAsia"/>
                <w:sz w:val="28"/>
                <w:szCs w:val="28"/>
              </w:rPr>
              <w:t>″</w:t>
            </w:r>
          </w:p>
        </w:tc>
      </w:tr>
      <w:tr w:rsidR="003F04D4" w:rsidRPr="001D6317" w:rsidTr="00C92AD2">
        <w:trPr>
          <w:trHeight w:val="541"/>
        </w:trPr>
        <w:tc>
          <w:tcPr>
            <w:tcW w:w="1621" w:type="dxa"/>
            <w:vMerge/>
            <w:tcMar>
              <w:left w:w="0" w:type="dxa"/>
              <w:right w:w="0" w:type="dxa"/>
            </w:tcMar>
            <w:vAlign w:val="center"/>
          </w:tcPr>
          <w:p w:rsidR="003F04D4" w:rsidRPr="00912BE8" w:rsidRDefault="003F04D4" w:rsidP="00CB56AD">
            <w:pPr>
              <w:tabs>
                <w:tab w:val="left" w:pos="140"/>
              </w:tabs>
              <w:spacing w:line="500" w:lineRule="exact"/>
              <w:ind w:rightChars="51" w:right="107"/>
              <w:jc w:val="center"/>
              <w:rPr>
                <w:rFonts w:asciiTheme="minorEastAsia" w:eastAsiaTheme="minorEastAsia" w:hAnsiTheme="minorEastAsia"/>
                <w:b/>
                <w:sz w:val="28"/>
                <w:szCs w:val="28"/>
              </w:rPr>
            </w:pPr>
          </w:p>
        </w:tc>
        <w:tc>
          <w:tcPr>
            <w:tcW w:w="3124" w:type="dxa"/>
            <w:vMerge/>
            <w:tcMar>
              <w:left w:w="0" w:type="dxa"/>
              <w:right w:w="0" w:type="dxa"/>
            </w:tcMar>
            <w:vAlign w:val="center"/>
          </w:tcPr>
          <w:p w:rsidR="003F04D4" w:rsidRPr="001D6317" w:rsidRDefault="003F04D4" w:rsidP="00CB56AD">
            <w:pPr>
              <w:tabs>
                <w:tab w:val="left" w:pos="140"/>
              </w:tabs>
              <w:spacing w:line="500" w:lineRule="exact"/>
              <w:ind w:rightChars="51" w:right="107"/>
              <w:jc w:val="center"/>
              <w:rPr>
                <w:rFonts w:asciiTheme="minorEastAsia" w:eastAsiaTheme="minorEastAsia" w:hAnsiTheme="minorEastAsia"/>
                <w:b/>
                <w:sz w:val="24"/>
              </w:rPr>
            </w:pPr>
          </w:p>
        </w:tc>
        <w:tc>
          <w:tcPr>
            <w:tcW w:w="930" w:type="dxa"/>
            <w:vMerge/>
            <w:tcMar>
              <w:left w:w="0" w:type="dxa"/>
              <w:right w:w="0" w:type="dxa"/>
            </w:tcMar>
            <w:vAlign w:val="center"/>
          </w:tcPr>
          <w:p w:rsidR="003F04D4" w:rsidRPr="00837870" w:rsidRDefault="003F04D4" w:rsidP="00CB56AD">
            <w:pPr>
              <w:tabs>
                <w:tab w:val="left" w:pos="140"/>
              </w:tabs>
              <w:spacing w:line="500" w:lineRule="exact"/>
              <w:ind w:rightChars="51" w:right="107"/>
              <w:jc w:val="center"/>
              <w:rPr>
                <w:rFonts w:asciiTheme="minorEastAsia" w:eastAsiaTheme="minorEastAsia" w:hAnsiTheme="minorEastAsia"/>
                <w:b/>
                <w:sz w:val="28"/>
                <w:szCs w:val="28"/>
              </w:rPr>
            </w:pPr>
          </w:p>
        </w:tc>
        <w:tc>
          <w:tcPr>
            <w:tcW w:w="1137" w:type="dxa"/>
            <w:tcMar>
              <w:left w:w="0" w:type="dxa"/>
              <w:right w:w="0" w:type="dxa"/>
            </w:tcMar>
            <w:vAlign w:val="center"/>
          </w:tcPr>
          <w:p w:rsidR="003F04D4" w:rsidRPr="00837870" w:rsidRDefault="003F04D4" w:rsidP="00CB56AD">
            <w:pPr>
              <w:tabs>
                <w:tab w:val="left" w:pos="140"/>
              </w:tabs>
              <w:spacing w:line="500" w:lineRule="exact"/>
              <w:ind w:rightChars="51" w:right="107"/>
              <w:jc w:val="center"/>
              <w:rPr>
                <w:rFonts w:asciiTheme="minorEastAsia" w:eastAsiaTheme="minorEastAsia" w:hAnsiTheme="minorEastAsia"/>
                <w:b/>
                <w:sz w:val="28"/>
                <w:szCs w:val="28"/>
              </w:rPr>
            </w:pPr>
            <w:r w:rsidRPr="00837870">
              <w:rPr>
                <w:rFonts w:asciiTheme="minorEastAsia" w:eastAsiaTheme="minorEastAsia" w:hAnsiTheme="minorEastAsia" w:hint="eastAsia"/>
                <w:b/>
                <w:sz w:val="28"/>
                <w:szCs w:val="28"/>
              </w:rPr>
              <w:t>纬度</w:t>
            </w:r>
          </w:p>
        </w:tc>
        <w:tc>
          <w:tcPr>
            <w:tcW w:w="2836" w:type="dxa"/>
            <w:tcMar>
              <w:left w:w="0" w:type="dxa"/>
              <w:right w:w="0" w:type="dxa"/>
            </w:tcMar>
            <w:vAlign w:val="center"/>
          </w:tcPr>
          <w:p w:rsidR="003F04D4" w:rsidRDefault="003F04D4" w:rsidP="00CB56AD">
            <w:pPr>
              <w:tabs>
                <w:tab w:val="left" w:pos="140"/>
              </w:tabs>
              <w:spacing w:line="500" w:lineRule="exact"/>
              <w:ind w:rightChars="51" w:right="107" w:firstLineChars="100" w:firstLine="280"/>
              <w:rPr>
                <w:rFonts w:ascii="宋体" w:hAnsi="宋体"/>
                <w:sz w:val="28"/>
                <w:szCs w:val="28"/>
              </w:rPr>
            </w:pPr>
            <w:r>
              <w:rPr>
                <w:rFonts w:ascii="宋体" w:hAnsi="宋体" w:hint="eastAsia"/>
                <w:sz w:val="28"/>
                <w:szCs w:val="28"/>
              </w:rPr>
              <w:t>N</w:t>
            </w:r>
            <w:r>
              <w:rPr>
                <w:rFonts w:ascii="宋体" w:hAnsi="宋体"/>
                <w:sz w:val="28"/>
                <w:szCs w:val="28"/>
              </w:rPr>
              <w:t>37</w:t>
            </w:r>
            <w:r>
              <w:rPr>
                <w:rFonts w:ascii="宋体" w:hAnsi="宋体" w:hint="eastAsia"/>
                <w:sz w:val="28"/>
                <w:szCs w:val="28"/>
              </w:rPr>
              <w:t>°</w:t>
            </w:r>
            <w:r>
              <w:rPr>
                <w:rFonts w:ascii="宋体" w:hAnsi="宋体"/>
                <w:sz w:val="28"/>
                <w:szCs w:val="28"/>
              </w:rPr>
              <w:t>14</w:t>
            </w:r>
            <w:r>
              <w:rPr>
                <w:rFonts w:ascii="宋体" w:hAnsi="宋体" w:hint="eastAsia"/>
                <w:sz w:val="28"/>
                <w:szCs w:val="28"/>
              </w:rPr>
              <w:t>′</w:t>
            </w:r>
            <w:r>
              <w:rPr>
                <w:rFonts w:ascii="宋体" w:hAnsi="宋体"/>
                <w:sz w:val="28"/>
                <w:szCs w:val="28"/>
              </w:rPr>
              <w:t>36</w:t>
            </w:r>
            <w:r>
              <w:rPr>
                <w:rFonts w:ascii="宋体" w:hAnsi="宋体" w:hint="eastAsia"/>
                <w:sz w:val="28"/>
                <w:szCs w:val="28"/>
              </w:rPr>
              <w:t>″</w:t>
            </w:r>
          </w:p>
        </w:tc>
      </w:tr>
      <w:tr w:rsidR="003F04D4" w:rsidRPr="001D6317" w:rsidTr="00C92AD2">
        <w:tc>
          <w:tcPr>
            <w:tcW w:w="1621" w:type="dxa"/>
            <w:tcMar>
              <w:left w:w="0" w:type="dxa"/>
              <w:right w:w="0" w:type="dxa"/>
            </w:tcMar>
            <w:vAlign w:val="center"/>
          </w:tcPr>
          <w:p w:rsidR="003F04D4" w:rsidRPr="001D6317" w:rsidRDefault="003F04D4" w:rsidP="00CB56AD">
            <w:pPr>
              <w:tabs>
                <w:tab w:val="left" w:pos="140"/>
              </w:tabs>
              <w:spacing w:line="500" w:lineRule="exact"/>
              <w:ind w:rightChars="51" w:right="107"/>
              <w:jc w:val="center"/>
              <w:rPr>
                <w:rFonts w:asciiTheme="minorEastAsia" w:eastAsiaTheme="minorEastAsia" w:hAnsiTheme="minorEastAsia"/>
                <w:b/>
                <w:sz w:val="24"/>
              </w:rPr>
            </w:pPr>
            <w:r w:rsidRPr="00912BE8">
              <w:rPr>
                <w:rFonts w:asciiTheme="minorEastAsia" w:eastAsiaTheme="minorEastAsia" w:hAnsiTheme="minorEastAsia" w:hint="eastAsia"/>
                <w:b/>
                <w:sz w:val="28"/>
                <w:szCs w:val="28"/>
              </w:rPr>
              <w:t>法定代表人</w:t>
            </w:r>
          </w:p>
        </w:tc>
        <w:tc>
          <w:tcPr>
            <w:tcW w:w="3124" w:type="dxa"/>
            <w:tcMar>
              <w:left w:w="0" w:type="dxa"/>
              <w:right w:w="0" w:type="dxa"/>
            </w:tcMar>
            <w:vAlign w:val="center"/>
          </w:tcPr>
          <w:p w:rsidR="003F04D4" w:rsidRPr="001D6317" w:rsidRDefault="00737DD8" w:rsidP="00CB56AD">
            <w:pPr>
              <w:tabs>
                <w:tab w:val="left" w:pos="140"/>
              </w:tabs>
              <w:spacing w:line="500" w:lineRule="exact"/>
              <w:ind w:rightChars="51" w:right="107"/>
              <w:jc w:val="center"/>
              <w:rPr>
                <w:rFonts w:asciiTheme="minorEastAsia" w:eastAsiaTheme="minorEastAsia" w:hAnsiTheme="minorEastAsia"/>
                <w:b/>
                <w:sz w:val="24"/>
              </w:rPr>
            </w:pPr>
            <w:r>
              <w:rPr>
                <w:rFonts w:asciiTheme="minorEastAsia" w:eastAsiaTheme="minorEastAsia" w:hAnsiTheme="minorEastAsia" w:hint="eastAsia"/>
                <w:sz w:val="28"/>
                <w:szCs w:val="28"/>
              </w:rPr>
              <w:t>杨明正</w:t>
            </w:r>
          </w:p>
        </w:tc>
        <w:tc>
          <w:tcPr>
            <w:tcW w:w="2067" w:type="dxa"/>
            <w:gridSpan w:val="2"/>
            <w:tcMar>
              <w:left w:w="0" w:type="dxa"/>
              <w:right w:w="0" w:type="dxa"/>
            </w:tcMar>
            <w:vAlign w:val="center"/>
          </w:tcPr>
          <w:p w:rsidR="003F04D4" w:rsidRPr="001D6317" w:rsidRDefault="003F04D4" w:rsidP="00CB56AD">
            <w:pPr>
              <w:tabs>
                <w:tab w:val="left" w:pos="140"/>
              </w:tabs>
              <w:spacing w:line="500" w:lineRule="exact"/>
              <w:ind w:rightChars="51" w:right="107"/>
              <w:jc w:val="center"/>
              <w:rPr>
                <w:rFonts w:asciiTheme="minorEastAsia" w:eastAsiaTheme="minorEastAsia" w:hAnsiTheme="minorEastAsia"/>
                <w:b/>
                <w:sz w:val="24"/>
              </w:rPr>
            </w:pPr>
            <w:r w:rsidRPr="00912BE8">
              <w:rPr>
                <w:rFonts w:asciiTheme="minorEastAsia" w:eastAsiaTheme="minorEastAsia" w:hAnsiTheme="minorEastAsia" w:hint="eastAsia"/>
                <w:b/>
                <w:sz w:val="28"/>
                <w:szCs w:val="28"/>
              </w:rPr>
              <w:t>联系方式</w:t>
            </w:r>
          </w:p>
        </w:tc>
        <w:tc>
          <w:tcPr>
            <w:tcW w:w="2836" w:type="dxa"/>
            <w:tcMar>
              <w:left w:w="0" w:type="dxa"/>
              <w:right w:w="0" w:type="dxa"/>
            </w:tcMar>
            <w:vAlign w:val="center"/>
          </w:tcPr>
          <w:p w:rsidR="003F04D4" w:rsidRPr="001D6317" w:rsidRDefault="003F04D4" w:rsidP="00CB56AD">
            <w:pPr>
              <w:tabs>
                <w:tab w:val="left" w:pos="140"/>
              </w:tabs>
              <w:spacing w:line="500" w:lineRule="exact"/>
              <w:ind w:rightChars="51" w:right="107" w:firstLineChars="196" w:firstLine="549"/>
              <w:rPr>
                <w:rFonts w:asciiTheme="minorEastAsia" w:eastAsiaTheme="minorEastAsia" w:hAnsiTheme="minorEastAsia"/>
                <w:b/>
                <w:sz w:val="24"/>
              </w:rPr>
            </w:pPr>
            <w:r w:rsidRPr="00912BE8">
              <w:rPr>
                <w:rFonts w:asciiTheme="minorEastAsia" w:eastAsiaTheme="minorEastAsia" w:hAnsiTheme="minorEastAsia" w:hint="eastAsia"/>
                <w:sz w:val="28"/>
                <w:szCs w:val="28"/>
              </w:rPr>
              <w:t>0536-677</w:t>
            </w:r>
            <w:r>
              <w:rPr>
                <w:rFonts w:asciiTheme="minorEastAsia" w:eastAsiaTheme="minorEastAsia" w:hAnsiTheme="minorEastAsia" w:hint="eastAsia"/>
                <w:sz w:val="28"/>
                <w:szCs w:val="28"/>
              </w:rPr>
              <w:t>2411</w:t>
            </w:r>
          </w:p>
        </w:tc>
      </w:tr>
      <w:tr w:rsidR="003F04D4" w:rsidRPr="001D6317" w:rsidTr="00C92AD2">
        <w:trPr>
          <w:trHeight w:val="289"/>
        </w:trPr>
        <w:tc>
          <w:tcPr>
            <w:tcW w:w="1621" w:type="dxa"/>
            <w:tcMar>
              <w:left w:w="0" w:type="dxa"/>
              <w:right w:w="0" w:type="dxa"/>
            </w:tcMar>
            <w:vAlign w:val="center"/>
          </w:tcPr>
          <w:p w:rsidR="003F04D4" w:rsidRPr="00837870" w:rsidRDefault="003F04D4" w:rsidP="00CB56AD">
            <w:pPr>
              <w:tabs>
                <w:tab w:val="left" w:pos="140"/>
              </w:tabs>
              <w:spacing w:line="500" w:lineRule="exact"/>
              <w:ind w:rightChars="51" w:right="107"/>
              <w:jc w:val="center"/>
              <w:rPr>
                <w:rFonts w:asciiTheme="minorEastAsia" w:eastAsiaTheme="minorEastAsia" w:hAnsiTheme="minorEastAsia"/>
                <w:b/>
                <w:sz w:val="28"/>
                <w:szCs w:val="28"/>
              </w:rPr>
            </w:pPr>
            <w:r w:rsidRPr="007A5F59">
              <w:rPr>
                <w:rFonts w:asciiTheme="minorEastAsia" w:eastAsiaTheme="minorEastAsia" w:hAnsiTheme="minorEastAsia" w:hint="eastAsia"/>
                <w:b/>
                <w:sz w:val="28"/>
                <w:szCs w:val="28"/>
              </w:rPr>
              <w:t>环保负责人</w:t>
            </w:r>
          </w:p>
        </w:tc>
        <w:tc>
          <w:tcPr>
            <w:tcW w:w="3124" w:type="dxa"/>
            <w:tcMar>
              <w:left w:w="0" w:type="dxa"/>
              <w:right w:w="0" w:type="dxa"/>
            </w:tcMar>
            <w:vAlign w:val="center"/>
          </w:tcPr>
          <w:p w:rsidR="003F04D4" w:rsidRPr="00527E94" w:rsidRDefault="003F04D4" w:rsidP="00CB56AD">
            <w:pPr>
              <w:tabs>
                <w:tab w:val="left" w:pos="140"/>
              </w:tabs>
              <w:spacing w:line="500" w:lineRule="exact"/>
              <w:ind w:rightChars="51" w:right="107"/>
              <w:jc w:val="center"/>
              <w:rPr>
                <w:rFonts w:asciiTheme="minorEastAsia" w:eastAsiaTheme="minorEastAsia" w:hAnsiTheme="minorEastAsia"/>
                <w:sz w:val="28"/>
                <w:szCs w:val="28"/>
              </w:rPr>
            </w:pPr>
            <w:r w:rsidRPr="00527E94">
              <w:rPr>
                <w:rFonts w:asciiTheme="minorEastAsia" w:eastAsiaTheme="minorEastAsia" w:hAnsiTheme="minorEastAsia" w:hint="eastAsia"/>
                <w:sz w:val="28"/>
                <w:szCs w:val="28"/>
              </w:rPr>
              <w:t>董国良</w:t>
            </w:r>
          </w:p>
        </w:tc>
        <w:tc>
          <w:tcPr>
            <w:tcW w:w="2067" w:type="dxa"/>
            <w:gridSpan w:val="2"/>
            <w:tcMar>
              <w:left w:w="0" w:type="dxa"/>
              <w:right w:w="0" w:type="dxa"/>
            </w:tcMar>
            <w:vAlign w:val="center"/>
          </w:tcPr>
          <w:p w:rsidR="003F04D4" w:rsidRPr="00837870" w:rsidRDefault="003F04D4" w:rsidP="00CB56AD">
            <w:pPr>
              <w:tabs>
                <w:tab w:val="left" w:pos="140"/>
              </w:tabs>
              <w:spacing w:line="500" w:lineRule="exact"/>
              <w:ind w:rightChars="51" w:right="107"/>
              <w:jc w:val="center"/>
              <w:rPr>
                <w:rFonts w:asciiTheme="minorEastAsia" w:eastAsiaTheme="minorEastAsia" w:hAnsiTheme="minorEastAsia"/>
                <w:b/>
                <w:sz w:val="28"/>
                <w:szCs w:val="28"/>
              </w:rPr>
            </w:pPr>
            <w:r w:rsidRPr="00912BE8">
              <w:rPr>
                <w:rFonts w:asciiTheme="minorEastAsia" w:eastAsiaTheme="minorEastAsia" w:hAnsiTheme="minorEastAsia" w:hint="eastAsia"/>
                <w:b/>
                <w:sz w:val="28"/>
                <w:szCs w:val="28"/>
              </w:rPr>
              <w:t>联系方式</w:t>
            </w:r>
          </w:p>
        </w:tc>
        <w:tc>
          <w:tcPr>
            <w:tcW w:w="2836" w:type="dxa"/>
            <w:tcMar>
              <w:left w:w="0" w:type="dxa"/>
              <w:right w:w="0" w:type="dxa"/>
            </w:tcMar>
            <w:vAlign w:val="center"/>
          </w:tcPr>
          <w:p w:rsidR="003F04D4" w:rsidRPr="00527E94" w:rsidRDefault="00BC1621" w:rsidP="00BC1621">
            <w:pPr>
              <w:tabs>
                <w:tab w:val="left" w:pos="140"/>
              </w:tabs>
              <w:spacing w:line="500" w:lineRule="exact"/>
              <w:ind w:rightChars="51" w:right="107"/>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3F04D4" w:rsidRPr="00527E94">
              <w:rPr>
                <w:rFonts w:asciiTheme="minorEastAsia" w:eastAsiaTheme="minorEastAsia" w:hAnsiTheme="minorEastAsia" w:hint="eastAsia"/>
                <w:sz w:val="28"/>
                <w:szCs w:val="28"/>
              </w:rPr>
              <w:t>0536-67</w:t>
            </w:r>
            <w:r>
              <w:rPr>
                <w:rFonts w:asciiTheme="minorEastAsia" w:eastAsiaTheme="minorEastAsia" w:hAnsiTheme="minorEastAsia" w:hint="eastAsia"/>
                <w:sz w:val="28"/>
                <w:szCs w:val="28"/>
              </w:rPr>
              <w:t>13228</w:t>
            </w:r>
          </w:p>
        </w:tc>
      </w:tr>
      <w:tr w:rsidR="003F04D4" w:rsidRPr="001D6317" w:rsidTr="00C92AD2">
        <w:tc>
          <w:tcPr>
            <w:tcW w:w="1621" w:type="dxa"/>
            <w:tcMar>
              <w:left w:w="0" w:type="dxa"/>
              <w:right w:w="0" w:type="dxa"/>
            </w:tcMar>
            <w:vAlign w:val="center"/>
          </w:tcPr>
          <w:p w:rsidR="003F04D4" w:rsidRPr="00837870" w:rsidRDefault="003F04D4" w:rsidP="00CB56AD">
            <w:pPr>
              <w:tabs>
                <w:tab w:val="left" w:pos="140"/>
              </w:tabs>
              <w:spacing w:line="500" w:lineRule="exact"/>
              <w:ind w:rightChars="51" w:right="107"/>
              <w:jc w:val="center"/>
              <w:rPr>
                <w:rFonts w:asciiTheme="minorEastAsia" w:eastAsiaTheme="minorEastAsia" w:hAnsiTheme="minorEastAsia"/>
                <w:b/>
                <w:sz w:val="28"/>
                <w:szCs w:val="28"/>
              </w:rPr>
            </w:pPr>
            <w:r w:rsidRPr="00837870">
              <w:rPr>
                <w:rFonts w:asciiTheme="minorEastAsia" w:eastAsiaTheme="minorEastAsia" w:hAnsiTheme="minorEastAsia" w:hint="eastAsia"/>
                <w:b/>
                <w:sz w:val="28"/>
                <w:szCs w:val="28"/>
              </w:rPr>
              <w:t>行业类别</w:t>
            </w:r>
          </w:p>
        </w:tc>
        <w:tc>
          <w:tcPr>
            <w:tcW w:w="3124" w:type="dxa"/>
            <w:tcMar>
              <w:left w:w="0" w:type="dxa"/>
              <w:right w:w="0" w:type="dxa"/>
            </w:tcMar>
            <w:vAlign w:val="center"/>
          </w:tcPr>
          <w:p w:rsidR="003F04D4" w:rsidRPr="00527E94" w:rsidRDefault="003F04D4" w:rsidP="00CB56AD">
            <w:pPr>
              <w:tabs>
                <w:tab w:val="left" w:pos="140"/>
              </w:tabs>
              <w:spacing w:line="500" w:lineRule="exact"/>
              <w:ind w:rightChars="51" w:right="107"/>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制造业</w:t>
            </w:r>
          </w:p>
        </w:tc>
        <w:tc>
          <w:tcPr>
            <w:tcW w:w="2067" w:type="dxa"/>
            <w:gridSpan w:val="2"/>
            <w:tcMar>
              <w:left w:w="0" w:type="dxa"/>
              <w:right w:w="0" w:type="dxa"/>
            </w:tcMar>
            <w:vAlign w:val="center"/>
          </w:tcPr>
          <w:p w:rsidR="003F04D4" w:rsidRPr="00837870" w:rsidRDefault="003F04D4" w:rsidP="00CB56AD">
            <w:pPr>
              <w:tabs>
                <w:tab w:val="left" w:pos="140"/>
              </w:tabs>
              <w:spacing w:line="500" w:lineRule="exact"/>
              <w:ind w:rightChars="51" w:right="107"/>
              <w:jc w:val="center"/>
              <w:rPr>
                <w:rFonts w:asciiTheme="minorEastAsia" w:eastAsiaTheme="minorEastAsia" w:hAnsiTheme="minorEastAsia"/>
                <w:b/>
                <w:sz w:val="28"/>
                <w:szCs w:val="28"/>
              </w:rPr>
            </w:pPr>
            <w:r w:rsidRPr="00837870">
              <w:rPr>
                <w:rFonts w:asciiTheme="minorEastAsia" w:eastAsiaTheme="minorEastAsia" w:hAnsiTheme="minorEastAsia" w:hint="eastAsia"/>
                <w:b/>
                <w:sz w:val="28"/>
                <w:szCs w:val="28"/>
              </w:rPr>
              <w:t>邮政编码</w:t>
            </w:r>
          </w:p>
        </w:tc>
        <w:tc>
          <w:tcPr>
            <w:tcW w:w="2836" w:type="dxa"/>
            <w:tcMar>
              <w:left w:w="0" w:type="dxa"/>
              <w:right w:w="0" w:type="dxa"/>
            </w:tcMar>
            <w:vAlign w:val="center"/>
          </w:tcPr>
          <w:p w:rsidR="003F04D4" w:rsidRPr="00527E94" w:rsidRDefault="003F04D4" w:rsidP="00CB56AD">
            <w:pPr>
              <w:tabs>
                <w:tab w:val="left" w:pos="140"/>
              </w:tabs>
              <w:spacing w:line="500" w:lineRule="exact"/>
              <w:ind w:rightChars="51" w:right="107"/>
              <w:jc w:val="center"/>
              <w:rPr>
                <w:rFonts w:asciiTheme="minorEastAsia" w:eastAsiaTheme="minorEastAsia" w:hAnsiTheme="minorEastAsia"/>
                <w:sz w:val="28"/>
                <w:szCs w:val="28"/>
              </w:rPr>
            </w:pPr>
            <w:r w:rsidRPr="00527E94">
              <w:rPr>
                <w:rFonts w:asciiTheme="minorEastAsia" w:eastAsiaTheme="minorEastAsia" w:hAnsiTheme="minorEastAsia" w:hint="eastAsia"/>
                <w:sz w:val="28"/>
                <w:szCs w:val="28"/>
              </w:rPr>
              <w:t>262404</w:t>
            </w:r>
          </w:p>
        </w:tc>
      </w:tr>
      <w:tr w:rsidR="003F04D4" w:rsidRPr="001D6317" w:rsidTr="00C92AD2">
        <w:tc>
          <w:tcPr>
            <w:tcW w:w="1621" w:type="dxa"/>
            <w:tcMar>
              <w:left w:w="0" w:type="dxa"/>
              <w:right w:w="0" w:type="dxa"/>
            </w:tcMar>
            <w:vAlign w:val="center"/>
          </w:tcPr>
          <w:p w:rsidR="003F04D4" w:rsidRPr="00837870" w:rsidRDefault="003F04D4" w:rsidP="00CB56AD">
            <w:pPr>
              <w:tabs>
                <w:tab w:val="left" w:pos="140"/>
              </w:tabs>
              <w:spacing w:line="500" w:lineRule="exact"/>
              <w:ind w:rightChars="51" w:right="107"/>
              <w:jc w:val="center"/>
              <w:rPr>
                <w:rFonts w:asciiTheme="minorEastAsia" w:eastAsiaTheme="minorEastAsia" w:hAnsiTheme="minorEastAsia"/>
                <w:b/>
                <w:sz w:val="28"/>
                <w:szCs w:val="28"/>
              </w:rPr>
            </w:pPr>
            <w:r w:rsidRPr="00837870">
              <w:rPr>
                <w:rFonts w:asciiTheme="minorEastAsia" w:eastAsiaTheme="minorEastAsia" w:hAnsiTheme="minorEastAsia" w:hint="eastAsia"/>
                <w:b/>
                <w:sz w:val="28"/>
                <w:szCs w:val="28"/>
              </w:rPr>
              <w:t>生产周期</w:t>
            </w:r>
          </w:p>
        </w:tc>
        <w:tc>
          <w:tcPr>
            <w:tcW w:w="3124" w:type="dxa"/>
            <w:tcMar>
              <w:left w:w="0" w:type="dxa"/>
              <w:right w:w="0" w:type="dxa"/>
            </w:tcMar>
            <w:vAlign w:val="center"/>
          </w:tcPr>
          <w:p w:rsidR="003F04D4" w:rsidRPr="00527E94" w:rsidRDefault="003F04D4" w:rsidP="00CB56AD">
            <w:pPr>
              <w:tabs>
                <w:tab w:val="left" w:pos="140"/>
              </w:tabs>
              <w:spacing w:line="500" w:lineRule="exact"/>
              <w:ind w:rightChars="51" w:right="107"/>
              <w:jc w:val="center"/>
              <w:rPr>
                <w:rFonts w:asciiTheme="minorEastAsia" w:eastAsiaTheme="minorEastAsia" w:hAnsiTheme="minorEastAsia"/>
                <w:sz w:val="28"/>
                <w:szCs w:val="28"/>
              </w:rPr>
            </w:pPr>
            <w:r>
              <w:rPr>
                <w:rFonts w:ascii="宋体" w:hint="eastAsia"/>
                <w:sz w:val="28"/>
                <w:szCs w:val="28"/>
              </w:rPr>
              <w:t>全天连续生产</w:t>
            </w:r>
          </w:p>
        </w:tc>
        <w:tc>
          <w:tcPr>
            <w:tcW w:w="2067" w:type="dxa"/>
            <w:gridSpan w:val="2"/>
            <w:tcMar>
              <w:left w:w="0" w:type="dxa"/>
              <w:right w:w="0" w:type="dxa"/>
            </w:tcMar>
            <w:vAlign w:val="center"/>
          </w:tcPr>
          <w:p w:rsidR="003F04D4" w:rsidRPr="00837870" w:rsidRDefault="003F04D4" w:rsidP="00CB56AD">
            <w:pPr>
              <w:tabs>
                <w:tab w:val="left" w:pos="140"/>
              </w:tabs>
              <w:spacing w:line="500" w:lineRule="exact"/>
              <w:ind w:rightChars="51" w:right="107"/>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污染源类别</w:t>
            </w:r>
          </w:p>
        </w:tc>
        <w:tc>
          <w:tcPr>
            <w:tcW w:w="2836" w:type="dxa"/>
            <w:tcMar>
              <w:left w:w="0" w:type="dxa"/>
              <w:right w:w="0" w:type="dxa"/>
            </w:tcMar>
            <w:vAlign w:val="center"/>
          </w:tcPr>
          <w:p w:rsidR="003F04D4" w:rsidRPr="00527E94" w:rsidRDefault="003F04D4" w:rsidP="00CB56AD">
            <w:pPr>
              <w:tabs>
                <w:tab w:val="left" w:pos="140"/>
              </w:tabs>
              <w:spacing w:line="500" w:lineRule="exact"/>
              <w:ind w:rightChars="51" w:right="107"/>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废气国控</w:t>
            </w:r>
          </w:p>
        </w:tc>
      </w:tr>
      <w:tr w:rsidR="003F04D4" w:rsidRPr="001D6317" w:rsidTr="00C92AD2">
        <w:tc>
          <w:tcPr>
            <w:tcW w:w="1621" w:type="dxa"/>
            <w:tcMar>
              <w:left w:w="0" w:type="dxa"/>
              <w:right w:w="0" w:type="dxa"/>
            </w:tcMar>
            <w:vAlign w:val="center"/>
          </w:tcPr>
          <w:p w:rsidR="003F04D4" w:rsidRPr="00837870" w:rsidRDefault="003F04D4" w:rsidP="00CB56AD">
            <w:pPr>
              <w:tabs>
                <w:tab w:val="left" w:pos="140"/>
              </w:tabs>
              <w:spacing w:line="500" w:lineRule="exact"/>
              <w:ind w:rightChars="51" w:right="107"/>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产品及规模</w:t>
            </w:r>
          </w:p>
        </w:tc>
        <w:tc>
          <w:tcPr>
            <w:tcW w:w="8027" w:type="dxa"/>
            <w:gridSpan w:val="4"/>
            <w:tcMar>
              <w:left w:w="0" w:type="dxa"/>
              <w:right w:w="0" w:type="dxa"/>
            </w:tcMar>
            <w:vAlign w:val="center"/>
          </w:tcPr>
          <w:p w:rsidR="003F04D4" w:rsidRPr="00527E94" w:rsidRDefault="003F04D4" w:rsidP="00CB56AD">
            <w:pPr>
              <w:tabs>
                <w:tab w:val="left" w:pos="140"/>
              </w:tabs>
              <w:spacing w:line="500" w:lineRule="exact"/>
              <w:ind w:rightChars="51" w:right="107"/>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Pr="00854276">
              <w:rPr>
                <w:rFonts w:asciiTheme="minorEastAsia" w:eastAsiaTheme="minorEastAsia" w:hAnsiTheme="minorEastAsia" w:hint="eastAsia"/>
                <w:sz w:val="28"/>
                <w:szCs w:val="28"/>
              </w:rPr>
              <w:t>0万吨/年的</w:t>
            </w:r>
            <w:r>
              <w:rPr>
                <w:rFonts w:asciiTheme="minorEastAsia" w:eastAsiaTheme="minorEastAsia" w:hAnsiTheme="minorEastAsia" w:hint="eastAsia"/>
                <w:sz w:val="28"/>
                <w:szCs w:val="28"/>
              </w:rPr>
              <w:t>焦化生产、3.5</w:t>
            </w:r>
            <w:r w:rsidRPr="00854276">
              <w:rPr>
                <w:rFonts w:asciiTheme="minorEastAsia" w:eastAsiaTheme="minorEastAsia" w:hAnsiTheme="minorEastAsia" w:hint="eastAsia"/>
                <w:sz w:val="28"/>
                <w:szCs w:val="28"/>
              </w:rPr>
              <w:t>万吨/年</w:t>
            </w:r>
            <w:r>
              <w:rPr>
                <w:rFonts w:asciiTheme="minorEastAsia" w:eastAsiaTheme="minorEastAsia" w:hAnsiTheme="minorEastAsia" w:hint="eastAsia"/>
                <w:sz w:val="28"/>
                <w:szCs w:val="28"/>
              </w:rPr>
              <w:t>合成氨生产</w:t>
            </w:r>
          </w:p>
        </w:tc>
      </w:tr>
    </w:tbl>
    <w:p w:rsidR="002D1D4A" w:rsidRPr="00854276" w:rsidRDefault="002D1D4A" w:rsidP="002D1D4A">
      <w:pPr>
        <w:spacing w:line="560" w:lineRule="exact"/>
        <w:ind w:firstLineChars="200" w:firstLine="560"/>
        <w:rPr>
          <w:rFonts w:asciiTheme="minorEastAsia" w:eastAsiaTheme="minorEastAsia" w:hAnsiTheme="minorEastAsia"/>
          <w:sz w:val="28"/>
          <w:szCs w:val="28"/>
        </w:rPr>
      </w:pPr>
      <w:r w:rsidRPr="00854276">
        <w:rPr>
          <w:rFonts w:asciiTheme="minorEastAsia" w:eastAsiaTheme="minorEastAsia" w:hAnsiTheme="minorEastAsia" w:hint="eastAsia"/>
          <w:sz w:val="28"/>
          <w:szCs w:val="28"/>
        </w:rPr>
        <w:t>潍坊振兴</w:t>
      </w:r>
      <w:r>
        <w:rPr>
          <w:rFonts w:asciiTheme="minorEastAsia" w:eastAsiaTheme="minorEastAsia" w:hAnsiTheme="minorEastAsia" w:hint="eastAsia"/>
          <w:sz w:val="28"/>
          <w:szCs w:val="28"/>
        </w:rPr>
        <w:t>焦化</w:t>
      </w:r>
      <w:r w:rsidRPr="00854276">
        <w:rPr>
          <w:rFonts w:asciiTheme="minorEastAsia" w:eastAsiaTheme="minorEastAsia" w:hAnsiTheme="minorEastAsia" w:hint="eastAsia"/>
          <w:sz w:val="28"/>
          <w:szCs w:val="28"/>
        </w:rPr>
        <w:t>有限公司，为山东潍焦</w:t>
      </w:r>
      <w:r>
        <w:rPr>
          <w:rFonts w:asciiTheme="minorEastAsia" w:eastAsiaTheme="minorEastAsia" w:hAnsiTheme="minorEastAsia" w:hint="eastAsia"/>
          <w:sz w:val="28"/>
          <w:szCs w:val="28"/>
        </w:rPr>
        <w:t>控股</w:t>
      </w:r>
      <w:r w:rsidRPr="00854276">
        <w:rPr>
          <w:rFonts w:asciiTheme="minorEastAsia" w:eastAsiaTheme="minorEastAsia" w:hAnsiTheme="minorEastAsia" w:hint="eastAsia"/>
          <w:sz w:val="28"/>
          <w:szCs w:val="28"/>
        </w:rPr>
        <w:t>集团</w:t>
      </w:r>
      <w:r>
        <w:rPr>
          <w:rFonts w:asciiTheme="minorEastAsia" w:eastAsiaTheme="minorEastAsia" w:hAnsiTheme="minorEastAsia" w:hint="eastAsia"/>
          <w:sz w:val="28"/>
          <w:szCs w:val="28"/>
        </w:rPr>
        <w:t>有限公司</w:t>
      </w:r>
      <w:r w:rsidRPr="00854276">
        <w:rPr>
          <w:rFonts w:asciiTheme="minorEastAsia" w:eastAsiaTheme="minorEastAsia" w:hAnsiTheme="minorEastAsia" w:hint="eastAsia"/>
          <w:sz w:val="28"/>
          <w:szCs w:val="28"/>
        </w:rPr>
        <w:t>下属的全资子公司，公司于201</w:t>
      </w:r>
      <w:r>
        <w:rPr>
          <w:rFonts w:asciiTheme="minorEastAsia" w:eastAsiaTheme="minorEastAsia" w:hAnsiTheme="minorEastAsia" w:hint="eastAsia"/>
          <w:sz w:val="28"/>
          <w:szCs w:val="28"/>
        </w:rPr>
        <w:t>4</w:t>
      </w:r>
      <w:r w:rsidRPr="00854276">
        <w:rPr>
          <w:rFonts w:asciiTheme="minorEastAsia" w:eastAsiaTheme="minorEastAsia" w:hAnsiTheme="minorEastAsia" w:hint="eastAsia"/>
          <w:sz w:val="28"/>
          <w:szCs w:val="28"/>
        </w:rPr>
        <w:t>年1</w:t>
      </w:r>
      <w:r>
        <w:rPr>
          <w:rFonts w:asciiTheme="minorEastAsia" w:eastAsiaTheme="minorEastAsia" w:hAnsiTheme="minorEastAsia" w:hint="eastAsia"/>
          <w:sz w:val="28"/>
          <w:szCs w:val="28"/>
        </w:rPr>
        <w:t>0</w:t>
      </w:r>
      <w:r w:rsidRPr="00854276">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份</w:t>
      </w:r>
      <w:r w:rsidRPr="00854276">
        <w:rPr>
          <w:rFonts w:asciiTheme="minorEastAsia" w:eastAsiaTheme="minorEastAsia" w:hAnsiTheme="minorEastAsia" w:hint="eastAsia"/>
          <w:sz w:val="28"/>
          <w:szCs w:val="28"/>
        </w:rPr>
        <w:t>由</w:t>
      </w:r>
      <w:r>
        <w:rPr>
          <w:rFonts w:asciiTheme="minorEastAsia" w:eastAsiaTheme="minorEastAsia" w:hAnsiTheme="minorEastAsia" w:hint="eastAsia"/>
          <w:sz w:val="28"/>
          <w:szCs w:val="28"/>
        </w:rPr>
        <w:t>山东潍焦集团组织机构改革而成立</w:t>
      </w:r>
      <w:r w:rsidRPr="00854276">
        <w:rPr>
          <w:rFonts w:asciiTheme="minorEastAsia" w:eastAsiaTheme="minorEastAsia" w:hAnsiTheme="minorEastAsia" w:hint="eastAsia"/>
          <w:sz w:val="28"/>
          <w:szCs w:val="28"/>
        </w:rPr>
        <w:t>的。公司是一个以</w:t>
      </w:r>
      <w:r>
        <w:rPr>
          <w:rFonts w:asciiTheme="minorEastAsia" w:eastAsiaTheme="minorEastAsia" w:hAnsiTheme="minorEastAsia" w:hint="eastAsia"/>
          <w:sz w:val="28"/>
          <w:szCs w:val="28"/>
        </w:rPr>
        <w:t>洗精煤</w:t>
      </w:r>
      <w:r w:rsidRPr="00854276">
        <w:rPr>
          <w:rFonts w:asciiTheme="minorEastAsia" w:eastAsiaTheme="minorEastAsia" w:hAnsiTheme="minorEastAsia" w:hint="eastAsia"/>
          <w:sz w:val="28"/>
          <w:szCs w:val="28"/>
        </w:rPr>
        <w:t>为原料，主要生产</w:t>
      </w:r>
      <w:r>
        <w:rPr>
          <w:rFonts w:asciiTheme="minorEastAsia" w:eastAsiaTheme="minorEastAsia" w:hAnsiTheme="minorEastAsia" w:hint="eastAsia"/>
          <w:sz w:val="28"/>
          <w:szCs w:val="28"/>
        </w:rPr>
        <w:t>焦炭、焦油、粗苯、合成氨等</w:t>
      </w:r>
      <w:r w:rsidRPr="00854276">
        <w:rPr>
          <w:rFonts w:asciiTheme="minorEastAsia" w:eastAsiaTheme="minorEastAsia" w:hAnsiTheme="minorEastAsia" w:hint="eastAsia"/>
          <w:sz w:val="28"/>
          <w:szCs w:val="28"/>
        </w:rPr>
        <w:t>产品的现代化技术企业。公司现拥有</w:t>
      </w:r>
      <w:r>
        <w:rPr>
          <w:rFonts w:asciiTheme="minorEastAsia" w:eastAsiaTheme="minorEastAsia" w:hAnsiTheme="minorEastAsia" w:hint="eastAsia"/>
          <w:sz w:val="28"/>
          <w:szCs w:val="28"/>
        </w:rPr>
        <w:t>4</w:t>
      </w:r>
      <w:r w:rsidRPr="00854276">
        <w:rPr>
          <w:rFonts w:asciiTheme="minorEastAsia" w:eastAsiaTheme="minorEastAsia" w:hAnsiTheme="minorEastAsia" w:hint="eastAsia"/>
          <w:sz w:val="28"/>
          <w:szCs w:val="28"/>
        </w:rPr>
        <w:t>0万吨/年的</w:t>
      </w:r>
      <w:r>
        <w:rPr>
          <w:rFonts w:asciiTheme="minorEastAsia" w:eastAsiaTheme="minorEastAsia" w:hAnsiTheme="minorEastAsia" w:hint="eastAsia"/>
          <w:sz w:val="28"/>
          <w:szCs w:val="28"/>
        </w:rPr>
        <w:t>焦化生产装置2</w:t>
      </w:r>
      <w:r w:rsidRPr="00854276">
        <w:rPr>
          <w:rFonts w:asciiTheme="minorEastAsia" w:eastAsiaTheme="minorEastAsia" w:hAnsiTheme="minorEastAsia" w:hint="eastAsia"/>
          <w:sz w:val="28"/>
          <w:szCs w:val="28"/>
        </w:rPr>
        <w:t>套，</w:t>
      </w:r>
      <w:r>
        <w:rPr>
          <w:rFonts w:asciiTheme="minorEastAsia" w:eastAsiaTheme="minorEastAsia" w:hAnsiTheme="minorEastAsia" w:hint="eastAsia"/>
          <w:sz w:val="28"/>
          <w:szCs w:val="28"/>
        </w:rPr>
        <w:t>3.5</w:t>
      </w:r>
      <w:r w:rsidRPr="00854276">
        <w:rPr>
          <w:rFonts w:asciiTheme="minorEastAsia" w:eastAsiaTheme="minorEastAsia" w:hAnsiTheme="minorEastAsia" w:hint="eastAsia"/>
          <w:sz w:val="28"/>
          <w:szCs w:val="28"/>
        </w:rPr>
        <w:t>万吨/年</w:t>
      </w:r>
      <w:r>
        <w:rPr>
          <w:rFonts w:asciiTheme="minorEastAsia" w:eastAsiaTheme="minorEastAsia" w:hAnsiTheme="minorEastAsia" w:hint="eastAsia"/>
          <w:sz w:val="28"/>
          <w:szCs w:val="28"/>
        </w:rPr>
        <w:t>合成氨生产装置一套。公司下设生产管理处、</w:t>
      </w:r>
      <w:r w:rsidR="00305753">
        <w:rPr>
          <w:rFonts w:asciiTheme="minorEastAsia" w:eastAsiaTheme="minorEastAsia" w:hAnsiTheme="minorEastAsia" w:hint="eastAsia"/>
          <w:sz w:val="28"/>
          <w:szCs w:val="28"/>
        </w:rPr>
        <w:t>安全环保处</w:t>
      </w:r>
      <w:r>
        <w:rPr>
          <w:rFonts w:asciiTheme="minorEastAsia" w:eastAsiaTheme="minorEastAsia" w:hAnsiTheme="minorEastAsia" w:hint="eastAsia"/>
          <w:sz w:val="28"/>
          <w:szCs w:val="28"/>
        </w:rPr>
        <w:t>、供销处</w:t>
      </w:r>
      <w:r w:rsidRPr="00854276">
        <w:rPr>
          <w:rFonts w:asciiTheme="minorEastAsia" w:eastAsiaTheme="minorEastAsia" w:hAnsiTheme="minorEastAsia" w:hint="eastAsia"/>
          <w:sz w:val="28"/>
          <w:szCs w:val="28"/>
        </w:rPr>
        <w:t>、综合办等部门。</w:t>
      </w:r>
    </w:p>
    <w:p w:rsidR="002D1D4A" w:rsidRPr="00854276" w:rsidRDefault="002D1D4A" w:rsidP="002D1D4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潍坊振兴焦化</w:t>
      </w:r>
      <w:r w:rsidRPr="00854276">
        <w:rPr>
          <w:rFonts w:asciiTheme="minorEastAsia" w:eastAsiaTheme="minorEastAsia" w:hAnsiTheme="minorEastAsia" w:hint="eastAsia"/>
          <w:sz w:val="28"/>
          <w:szCs w:val="28"/>
        </w:rPr>
        <w:t>有限公司位于山东省潍坊市昌乐县朱刘工业园内，占地面积约</w:t>
      </w:r>
      <w:r w:rsidRPr="00D17A0C">
        <w:rPr>
          <w:rFonts w:asciiTheme="minorEastAsia" w:eastAsiaTheme="minorEastAsia" w:hAnsiTheme="minorEastAsia" w:hint="eastAsia"/>
          <w:sz w:val="28"/>
          <w:szCs w:val="28"/>
        </w:rPr>
        <w:t>25.7</w:t>
      </w:r>
      <w:r w:rsidRPr="00854276">
        <w:rPr>
          <w:rFonts w:asciiTheme="minorEastAsia" w:eastAsiaTheme="minorEastAsia" w:hAnsiTheme="minorEastAsia" w:hint="eastAsia"/>
          <w:sz w:val="28"/>
          <w:szCs w:val="28"/>
        </w:rPr>
        <w:t>万平方米，拥有固定资产</w:t>
      </w:r>
      <w:r w:rsidRPr="007C138B">
        <w:rPr>
          <w:rFonts w:asciiTheme="minorEastAsia" w:eastAsiaTheme="minorEastAsia" w:hAnsiTheme="minorEastAsia"/>
          <w:sz w:val="28"/>
          <w:szCs w:val="28"/>
        </w:rPr>
        <w:t>10</w:t>
      </w:r>
      <w:r w:rsidRPr="007C138B">
        <w:rPr>
          <w:rFonts w:asciiTheme="minorEastAsia" w:eastAsiaTheme="minorEastAsia" w:hAnsiTheme="minorEastAsia" w:hint="eastAsia"/>
          <w:sz w:val="28"/>
          <w:szCs w:val="28"/>
        </w:rPr>
        <w:t>.</w:t>
      </w:r>
      <w:r w:rsidRPr="007C138B">
        <w:rPr>
          <w:rFonts w:asciiTheme="minorEastAsia" w:eastAsiaTheme="minorEastAsia" w:hAnsiTheme="minorEastAsia"/>
          <w:sz w:val="28"/>
          <w:szCs w:val="28"/>
        </w:rPr>
        <w:t>9</w:t>
      </w:r>
      <w:r w:rsidRPr="00854276">
        <w:rPr>
          <w:rFonts w:asciiTheme="minorEastAsia" w:eastAsiaTheme="minorEastAsia" w:hAnsiTheme="minorEastAsia" w:hint="eastAsia"/>
          <w:sz w:val="28"/>
          <w:szCs w:val="28"/>
        </w:rPr>
        <w:t>亿元，年销售收入</w:t>
      </w:r>
      <w:r w:rsidRPr="003F04D4">
        <w:rPr>
          <w:rFonts w:asciiTheme="minorEastAsia" w:eastAsiaTheme="minorEastAsia" w:hAnsiTheme="minorEastAsia" w:hint="eastAsia"/>
          <w:sz w:val="28"/>
          <w:szCs w:val="28"/>
        </w:rPr>
        <w:t>10.5</w:t>
      </w:r>
      <w:r w:rsidRPr="00854276">
        <w:rPr>
          <w:rFonts w:asciiTheme="minorEastAsia" w:eastAsiaTheme="minorEastAsia" w:hAnsiTheme="minorEastAsia" w:hint="eastAsia"/>
          <w:sz w:val="28"/>
          <w:szCs w:val="28"/>
        </w:rPr>
        <w:t>亿元，现有职工</w:t>
      </w:r>
      <w:r>
        <w:rPr>
          <w:rFonts w:asciiTheme="minorEastAsia" w:eastAsiaTheme="minorEastAsia" w:hAnsiTheme="minorEastAsia" w:hint="eastAsia"/>
          <w:sz w:val="28"/>
          <w:szCs w:val="28"/>
        </w:rPr>
        <w:t>1200余</w:t>
      </w:r>
      <w:r w:rsidRPr="00854276">
        <w:rPr>
          <w:rFonts w:asciiTheme="minorEastAsia" w:eastAsiaTheme="minorEastAsia" w:hAnsiTheme="minorEastAsia" w:hint="eastAsia"/>
          <w:sz w:val="28"/>
          <w:szCs w:val="28"/>
        </w:rPr>
        <w:t>人</w:t>
      </w:r>
      <w:r w:rsidRPr="00854276">
        <w:rPr>
          <w:rFonts w:asciiTheme="minorEastAsia" w:eastAsiaTheme="minorEastAsia" w:hAnsiTheme="minorEastAsia"/>
          <w:sz w:val="28"/>
          <w:szCs w:val="28"/>
        </w:rPr>
        <w:t xml:space="preserve"> </w:t>
      </w:r>
      <w:r w:rsidRPr="00854276">
        <w:rPr>
          <w:rFonts w:asciiTheme="minorEastAsia" w:eastAsiaTheme="minorEastAsia" w:hAnsiTheme="minorEastAsia" w:hint="eastAsia"/>
          <w:sz w:val="28"/>
          <w:szCs w:val="28"/>
        </w:rPr>
        <w:t>。公司先后通过了ISO9001:2008质量管理体系、OHSAS18001：2007职业健康安全管理体系、ISO14001：2004环境管理体系、ISO50001:2011、</w:t>
      </w:r>
      <w:r w:rsidRPr="00854276">
        <w:rPr>
          <w:rFonts w:asciiTheme="minorEastAsia" w:eastAsiaTheme="minorEastAsia" w:hAnsiTheme="minorEastAsia" w:hint="eastAsia"/>
          <w:sz w:val="28"/>
          <w:szCs w:val="28"/>
        </w:rPr>
        <w:lastRenderedPageBreak/>
        <w:t>RB/T114-2014能源管理体系</w:t>
      </w:r>
      <w:r>
        <w:rPr>
          <w:rFonts w:asciiTheme="minorEastAsia" w:eastAsiaTheme="minorEastAsia" w:hAnsiTheme="minorEastAsia" w:hint="eastAsia"/>
          <w:sz w:val="28"/>
          <w:szCs w:val="28"/>
        </w:rPr>
        <w:t>及</w:t>
      </w:r>
      <w:r w:rsidRPr="00326DB6">
        <w:rPr>
          <w:rFonts w:asciiTheme="minorEastAsia" w:eastAsiaTheme="minorEastAsia" w:hAnsiTheme="minorEastAsia"/>
          <w:sz w:val="28"/>
          <w:szCs w:val="28"/>
        </w:rPr>
        <w:t>GB/T 22000-2006/ISO 22000:2005</w:t>
      </w:r>
      <w:r>
        <w:rPr>
          <w:rFonts w:asciiTheme="minorEastAsia" w:eastAsiaTheme="minorEastAsia" w:hAnsiTheme="minorEastAsia" w:hint="eastAsia"/>
          <w:sz w:val="28"/>
          <w:szCs w:val="28"/>
        </w:rPr>
        <w:t>食品安全管理体系</w:t>
      </w:r>
      <w:r w:rsidRPr="00854276">
        <w:rPr>
          <w:rFonts w:asciiTheme="minorEastAsia" w:eastAsiaTheme="minorEastAsia" w:hAnsiTheme="minorEastAsia" w:hint="eastAsia"/>
          <w:sz w:val="28"/>
          <w:szCs w:val="28"/>
        </w:rPr>
        <w:t>的认证。</w:t>
      </w:r>
    </w:p>
    <w:p w:rsidR="003F04D4" w:rsidRPr="000E343D" w:rsidRDefault="002D1D4A" w:rsidP="00921427">
      <w:pPr>
        <w:spacing w:line="560" w:lineRule="exact"/>
        <w:rPr>
          <w:rFonts w:asciiTheme="minorEastAsia" w:eastAsiaTheme="minorEastAsia" w:hAnsiTheme="minorEastAsia"/>
          <w:b/>
          <w:sz w:val="28"/>
          <w:szCs w:val="28"/>
        </w:rPr>
      </w:pPr>
      <w:r w:rsidRPr="000E343D">
        <w:rPr>
          <w:rFonts w:asciiTheme="minorEastAsia" w:eastAsiaTheme="minorEastAsia" w:hAnsiTheme="minorEastAsia" w:hint="eastAsia"/>
          <w:b/>
          <w:sz w:val="28"/>
          <w:szCs w:val="28"/>
        </w:rPr>
        <w:t>2.2、公司环境管理体系</w:t>
      </w:r>
    </w:p>
    <w:p w:rsidR="002D1D4A" w:rsidRDefault="00812DCB" w:rsidP="00276E60">
      <w:pPr>
        <w:spacing w:line="560" w:lineRule="exact"/>
        <w:ind w:firstLine="570"/>
        <w:rPr>
          <w:rFonts w:asciiTheme="minorEastAsia" w:eastAsiaTheme="minorEastAsia" w:hAnsiTheme="minorEastAsia"/>
          <w:sz w:val="28"/>
          <w:szCs w:val="28"/>
        </w:rPr>
      </w:pPr>
      <w:r>
        <w:rPr>
          <w:rFonts w:asciiTheme="minorEastAsia" w:eastAsiaTheme="minorEastAsia" w:hAnsiTheme="minorEastAsia" w:hint="eastAsia"/>
          <w:sz w:val="28"/>
          <w:szCs w:val="28"/>
        </w:rPr>
        <w:t>安全环保处</w:t>
      </w:r>
      <w:r w:rsidR="002D1D4A">
        <w:rPr>
          <w:rFonts w:asciiTheme="minorEastAsia" w:eastAsiaTheme="minorEastAsia" w:hAnsiTheme="minorEastAsia" w:hint="eastAsia"/>
          <w:sz w:val="28"/>
          <w:szCs w:val="28"/>
        </w:rPr>
        <w:t>负责</w:t>
      </w:r>
      <w:r w:rsidR="00276E60">
        <w:rPr>
          <w:rFonts w:asciiTheme="minorEastAsia" w:eastAsiaTheme="minorEastAsia" w:hAnsiTheme="minorEastAsia" w:hint="eastAsia"/>
          <w:sz w:val="28"/>
          <w:szCs w:val="28"/>
        </w:rPr>
        <w:t>公司的日常环保管理工作</w:t>
      </w:r>
      <w:r w:rsidR="002D1D4A">
        <w:rPr>
          <w:rFonts w:asciiTheme="minorEastAsia" w:eastAsiaTheme="minorEastAsia" w:hAnsiTheme="minorEastAsia" w:hint="eastAsia"/>
          <w:sz w:val="28"/>
          <w:szCs w:val="28"/>
        </w:rPr>
        <w:t>，</w:t>
      </w:r>
      <w:r w:rsidR="00276E60">
        <w:rPr>
          <w:rFonts w:asciiTheme="minorEastAsia" w:eastAsiaTheme="minorEastAsia" w:hAnsiTheme="minorEastAsia" w:hint="eastAsia"/>
          <w:sz w:val="28"/>
          <w:szCs w:val="28"/>
        </w:rPr>
        <w:t>各部门车间</w:t>
      </w:r>
      <w:r w:rsidR="00CB56AD">
        <w:rPr>
          <w:rFonts w:asciiTheme="minorEastAsia" w:eastAsiaTheme="minorEastAsia" w:hAnsiTheme="minorEastAsia" w:hint="eastAsia"/>
          <w:sz w:val="28"/>
          <w:szCs w:val="28"/>
        </w:rPr>
        <w:t>共有专兼职环保工作人员</w:t>
      </w:r>
      <w:r w:rsidR="00276E60">
        <w:rPr>
          <w:rFonts w:asciiTheme="minorEastAsia" w:eastAsiaTheme="minorEastAsia" w:hAnsiTheme="minorEastAsia" w:hint="eastAsia"/>
          <w:sz w:val="28"/>
          <w:szCs w:val="28"/>
        </w:rPr>
        <w:t>26人，对公司的环保工作进行日常运行管理。</w:t>
      </w:r>
    </w:p>
    <w:p w:rsidR="00276E60" w:rsidRDefault="00276E60" w:rsidP="00276E60">
      <w:pPr>
        <w:spacing w:line="560" w:lineRule="exact"/>
        <w:ind w:firstLine="570"/>
        <w:rPr>
          <w:rFonts w:asciiTheme="minorEastAsia" w:eastAsiaTheme="minorEastAsia" w:hAnsiTheme="minorEastAsia"/>
          <w:sz w:val="28"/>
          <w:szCs w:val="28"/>
        </w:rPr>
      </w:pPr>
      <w:r>
        <w:rPr>
          <w:rFonts w:asciiTheme="minorEastAsia" w:eastAsiaTheme="minorEastAsia" w:hAnsiTheme="minorEastAsia" w:hint="eastAsia"/>
          <w:sz w:val="28"/>
          <w:szCs w:val="28"/>
        </w:rPr>
        <w:t>公司环保工作</w:t>
      </w:r>
      <w:r w:rsidRPr="00276E60">
        <w:rPr>
          <w:rFonts w:asciiTheme="minorEastAsia" w:eastAsiaTheme="minorEastAsia" w:hAnsiTheme="minorEastAsia" w:hint="eastAsia"/>
          <w:sz w:val="28"/>
          <w:szCs w:val="28"/>
        </w:rPr>
        <w:t>环境管理委员会框架图</w:t>
      </w:r>
      <w:r>
        <w:rPr>
          <w:rFonts w:asciiTheme="minorEastAsia" w:eastAsiaTheme="minorEastAsia" w:hAnsiTheme="minorEastAsia" w:hint="eastAsia"/>
          <w:sz w:val="28"/>
          <w:szCs w:val="28"/>
        </w:rPr>
        <w:t>如下：</w:t>
      </w:r>
    </w:p>
    <w:p w:rsidR="00276E60" w:rsidRDefault="00362565" w:rsidP="00DF4515">
      <w:pPr>
        <w:spacing w:line="560" w:lineRule="exact"/>
        <w:rPr>
          <w:rFonts w:asciiTheme="minorEastAsia" w:eastAsiaTheme="minorEastAsia" w:hAnsiTheme="minorEastAsia"/>
          <w:sz w:val="28"/>
          <w:szCs w:val="28"/>
        </w:rPr>
      </w:pPr>
      <w:r>
        <w:rPr>
          <w:rFonts w:asciiTheme="minorEastAsia" w:eastAsiaTheme="minorEastAsia" w:hAnsiTheme="minorEastAsia"/>
          <w:noProof/>
          <w:sz w:val="28"/>
          <w:szCs w:val="28"/>
        </w:rPr>
        <w:pict>
          <v:rect id="_x0000_s1036" style="position:absolute;left:0;text-align:left;margin-left:92.95pt;margin-top:11.75pt;width:263.75pt;height:37.7pt;z-index:251658240">
            <v:textbox>
              <w:txbxContent>
                <w:p w:rsidR="00DE0F14" w:rsidRPr="001B1AF2" w:rsidRDefault="00DE0F14" w:rsidP="001B1AF2">
                  <w:pPr>
                    <w:jc w:val="center"/>
                    <w:rPr>
                      <w:sz w:val="28"/>
                      <w:szCs w:val="28"/>
                    </w:rPr>
                  </w:pPr>
                  <w:r w:rsidRPr="001B1AF2">
                    <w:rPr>
                      <w:rFonts w:hint="eastAsia"/>
                      <w:sz w:val="28"/>
                      <w:szCs w:val="28"/>
                    </w:rPr>
                    <w:t>潍坊振兴焦化有限公司环境保护委员会</w:t>
                  </w:r>
                </w:p>
              </w:txbxContent>
            </v:textbox>
          </v:rect>
        </w:pict>
      </w:r>
    </w:p>
    <w:p w:rsidR="00DF4515" w:rsidRDefault="00362565" w:rsidP="00DF4515">
      <w:pPr>
        <w:spacing w:line="560" w:lineRule="exact"/>
        <w:rPr>
          <w:rFonts w:asciiTheme="minorEastAsia" w:eastAsiaTheme="minorEastAsia" w:hAnsiTheme="minorEastAsia"/>
          <w:sz w:val="28"/>
          <w:szCs w:val="28"/>
        </w:rPr>
      </w:pPr>
      <w:r>
        <w:rPr>
          <w:rFonts w:asciiTheme="minorEastAsia" w:eastAsiaTheme="minorEastAsia" w:hAnsiTheme="minorEastAsia"/>
          <w:noProof/>
          <w:sz w:val="28"/>
          <w:szCs w:val="28"/>
        </w:rPr>
        <w:pict>
          <v:shapetype id="_x0000_t32" coordsize="21600,21600" o:spt="32" o:oned="t" path="m,l21600,21600e" filled="f">
            <v:path arrowok="t" fillok="f" o:connecttype="none"/>
            <o:lock v:ext="edit" shapetype="t"/>
          </v:shapetype>
          <v:shape id="_x0000_s1050" type="#_x0000_t32" style="position:absolute;left:0;text-align:left;margin-left:210.35pt;margin-top:21.45pt;width:0;height:77.85pt;z-index:251672576" o:connectortype="straight"/>
        </w:pict>
      </w:r>
    </w:p>
    <w:p w:rsidR="00DF4515" w:rsidRDefault="00362565" w:rsidP="00DF4515">
      <w:pPr>
        <w:spacing w:line="560" w:lineRule="exact"/>
        <w:rPr>
          <w:rFonts w:asciiTheme="minorEastAsia" w:eastAsiaTheme="minorEastAsia" w:hAnsiTheme="minorEastAsia"/>
          <w:sz w:val="28"/>
          <w:szCs w:val="28"/>
        </w:rPr>
      </w:pPr>
      <w:r>
        <w:rPr>
          <w:rFonts w:asciiTheme="minorEastAsia" w:eastAsiaTheme="minorEastAsia" w:hAnsiTheme="minorEastAsia"/>
          <w:noProof/>
          <w:sz w:val="28"/>
          <w:szCs w:val="28"/>
        </w:rPr>
        <w:pict>
          <v:rect id="_x0000_s1037" style="position:absolute;left:0;text-align:left;margin-left:251.25pt;margin-top:16.05pt;width:102.9pt;height:37.7pt;z-index:251659264">
            <v:textbox>
              <w:txbxContent>
                <w:p w:rsidR="00DE0F14" w:rsidRPr="001B1AF2" w:rsidRDefault="00812DCB" w:rsidP="001B1AF2">
                  <w:pPr>
                    <w:jc w:val="center"/>
                    <w:rPr>
                      <w:sz w:val="28"/>
                      <w:szCs w:val="28"/>
                    </w:rPr>
                  </w:pPr>
                  <w:r>
                    <w:rPr>
                      <w:rFonts w:hint="eastAsia"/>
                      <w:sz w:val="28"/>
                      <w:szCs w:val="28"/>
                    </w:rPr>
                    <w:t>安全环保处</w:t>
                  </w:r>
                </w:p>
              </w:txbxContent>
            </v:textbox>
          </v:rect>
        </w:pict>
      </w:r>
    </w:p>
    <w:p w:rsidR="00DF4515" w:rsidRDefault="00362565" w:rsidP="00DF4515">
      <w:pPr>
        <w:spacing w:line="560" w:lineRule="exact"/>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52" type="#_x0000_t32" style="position:absolute;left:0;text-align:left;margin-left:210.35pt;margin-top:7.3pt;width:39.55pt;height:0;flip:x;z-index:251674624" o:connectortype="straight"/>
        </w:pict>
      </w:r>
    </w:p>
    <w:p w:rsidR="001B1AF2" w:rsidRDefault="00362565" w:rsidP="00DF4515">
      <w:pPr>
        <w:spacing w:line="560" w:lineRule="exact"/>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62" type="#_x0000_t32" style="position:absolute;left:0;text-align:left;margin-left:130.6pt;margin-top:157.6pt;width:0;height:18.75pt;flip:y;z-index:251684864" o:connectortype="straight"/>
        </w:pict>
      </w:r>
      <w:r>
        <w:rPr>
          <w:rFonts w:asciiTheme="minorEastAsia" w:eastAsiaTheme="minorEastAsia" w:hAnsiTheme="minorEastAsia"/>
          <w:noProof/>
          <w:sz w:val="28"/>
          <w:szCs w:val="28"/>
        </w:rPr>
        <w:pict>
          <v:shape id="_x0000_s1060" type="#_x0000_t32" style="position:absolute;left:0;text-align:left;margin-left:391.85pt;margin-top:15.3pt;width:0;height:18.75pt;flip:y;z-index:251682816" o:connectortype="straight"/>
        </w:pict>
      </w:r>
      <w:r>
        <w:rPr>
          <w:rFonts w:asciiTheme="minorEastAsia" w:eastAsiaTheme="minorEastAsia" w:hAnsiTheme="minorEastAsia"/>
          <w:noProof/>
          <w:sz w:val="28"/>
          <w:szCs w:val="28"/>
        </w:rPr>
        <w:pict>
          <v:shape id="_x0000_s1059" type="#_x0000_t32" style="position:absolute;left:0;text-align:left;margin-left:342.65pt;margin-top:15.3pt;width:0;height:18.75pt;flip:y;z-index:251681792" o:connectortype="straight"/>
        </w:pict>
      </w:r>
      <w:r>
        <w:rPr>
          <w:rFonts w:asciiTheme="minorEastAsia" w:eastAsiaTheme="minorEastAsia" w:hAnsiTheme="minorEastAsia"/>
          <w:noProof/>
          <w:sz w:val="28"/>
          <w:szCs w:val="28"/>
        </w:rPr>
        <w:pict>
          <v:shape id="_x0000_s1058" type="#_x0000_t32" style="position:absolute;left:0;text-align:left;margin-left:294.95pt;margin-top:15.3pt;width:0;height:18.75pt;flip:y;z-index:251680768" o:connectortype="straight"/>
        </w:pict>
      </w:r>
      <w:r>
        <w:rPr>
          <w:rFonts w:asciiTheme="minorEastAsia" w:eastAsiaTheme="minorEastAsia" w:hAnsiTheme="minorEastAsia"/>
          <w:noProof/>
          <w:sz w:val="28"/>
          <w:szCs w:val="28"/>
        </w:rPr>
        <w:pict>
          <v:shape id="_x0000_s1057" type="#_x0000_t32" style="position:absolute;left:0;text-align:left;margin-left:249.9pt;margin-top:15.3pt;width:0;height:18.75pt;flip:y;z-index:251679744" o:connectortype="straight"/>
        </w:pict>
      </w:r>
      <w:r>
        <w:rPr>
          <w:rFonts w:asciiTheme="minorEastAsia" w:eastAsiaTheme="minorEastAsia" w:hAnsiTheme="minorEastAsia"/>
          <w:noProof/>
          <w:sz w:val="28"/>
          <w:szCs w:val="28"/>
        </w:rPr>
        <w:pict>
          <v:shape id="_x0000_s1056" type="#_x0000_t32" style="position:absolute;left:0;text-align:left;margin-left:204.65pt;margin-top:15.3pt;width:0;height:18.75pt;flip:y;z-index:251678720" o:connectortype="straight"/>
        </w:pict>
      </w:r>
      <w:r>
        <w:rPr>
          <w:rFonts w:asciiTheme="minorEastAsia" w:eastAsiaTheme="minorEastAsia" w:hAnsiTheme="minorEastAsia"/>
          <w:noProof/>
          <w:sz w:val="28"/>
          <w:szCs w:val="28"/>
        </w:rPr>
        <w:pict>
          <v:shape id="_x0000_s1055" type="#_x0000_t32" style="position:absolute;left:0;text-align:left;margin-left:161.8pt;margin-top:15.3pt;width:0;height:18.75pt;flip:y;z-index:251677696" o:connectortype="straight"/>
        </w:pict>
      </w:r>
      <w:r>
        <w:rPr>
          <w:rFonts w:asciiTheme="minorEastAsia" w:eastAsiaTheme="minorEastAsia" w:hAnsiTheme="minorEastAsia"/>
          <w:noProof/>
          <w:sz w:val="28"/>
          <w:szCs w:val="28"/>
        </w:rPr>
        <w:pict>
          <v:shape id="_x0000_s1054" type="#_x0000_t32" style="position:absolute;left:0;text-align:left;margin-left:114.25pt;margin-top:15.3pt;width:0;height:18.75pt;flip:y;z-index:251676672" o:connectortype="straight"/>
        </w:pict>
      </w:r>
      <w:r>
        <w:rPr>
          <w:rFonts w:asciiTheme="minorEastAsia" w:eastAsiaTheme="minorEastAsia" w:hAnsiTheme="minorEastAsia"/>
          <w:noProof/>
          <w:sz w:val="28"/>
          <w:szCs w:val="28"/>
        </w:rPr>
        <w:pict>
          <v:shape id="_x0000_s1053" type="#_x0000_t32" style="position:absolute;left:0;text-align:left;margin-left:64.7pt;margin-top:15.3pt;width:0;height:18.75pt;flip:y;z-index:251675648" o:connectortype="straight"/>
        </w:pict>
      </w:r>
      <w:r>
        <w:rPr>
          <w:rFonts w:asciiTheme="minorEastAsia" w:eastAsiaTheme="minorEastAsia" w:hAnsiTheme="minorEastAsia"/>
          <w:noProof/>
          <w:sz w:val="28"/>
          <w:szCs w:val="28"/>
        </w:rPr>
        <w:pict>
          <v:shape id="_x0000_s1051" type="#_x0000_t32" style="position:absolute;left:0;text-align:left;margin-left:64.7pt;margin-top:15.3pt;width:327.15pt;height:0;z-index:251673600" o:connectortype="straight"/>
        </w:pict>
      </w:r>
    </w:p>
    <w:p w:rsidR="001B1AF2" w:rsidRDefault="00362565" w:rsidP="00DF4515">
      <w:pPr>
        <w:spacing w:line="560" w:lineRule="exact"/>
        <w:rPr>
          <w:rFonts w:asciiTheme="minorEastAsia" w:eastAsiaTheme="minorEastAsia" w:hAnsiTheme="minorEastAsia"/>
          <w:sz w:val="28"/>
          <w:szCs w:val="28"/>
        </w:rPr>
      </w:pPr>
      <w:r>
        <w:rPr>
          <w:rFonts w:asciiTheme="minorEastAsia" w:eastAsiaTheme="minorEastAsia" w:hAnsiTheme="minorEastAsia"/>
          <w:noProof/>
          <w:sz w:val="28"/>
          <w:szCs w:val="28"/>
        </w:rPr>
        <w:pict>
          <v:shapetype id="_x0000_t202" coordsize="21600,21600" o:spt="202" path="m,l,21600r21600,l21600,xe">
            <v:stroke joinstyle="miter"/>
            <v:path gradientshapeok="t" o:connecttype="rect"/>
          </v:shapetype>
          <v:shape id="_x0000_s1043" type="#_x0000_t202" style="position:absolute;left:0;text-align:left;margin-left:279.65pt;margin-top:6.05pt;width:34.3pt;height:105.5pt;z-index:251665408;v-text-anchor:middle">
            <v:textbox style="layout-flow:vertical-ideographic;mso-next-textbox:#_x0000_s1043" inset=",3.3mm">
              <w:txbxContent>
                <w:p w:rsidR="00DE0F14" w:rsidRPr="001B1AF2" w:rsidRDefault="00DE0F14">
                  <w:pPr>
                    <w:rPr>
                      <w:sz w:val="28"/>
                      <w:szCs w:val="28"/>
                    </w:rPr>
                  </w:pPr>
                  <w:r>
                    <w:rPr>
                      <w:rFonts w:hint="eastAsia"/>
                      <w:sz w:val="28"/>
                      <w:szCs w:val="28"/>
                    </w:rPr>
                    <w:t>热</w:t>
                  </w:r>
                  <w:r>
                    <w:rPr>
                      <w:rFonts w:hint="eastAsia"/>
                      <w:sz w:val="28"/>
                      <w:szCs w:val="28"/>
                    </w:rPr>
                    <w:t xml:space="preserve"> </w:t>
                  </w:r>
                  <w:r>
                    <w:rPr>
                      <w:rFonts w:hint="eastAsia"/>
                      <w:sz w:val="28"/>
                      <w:szCs w:val="28"/>
                    </w:rPr>
                    <w:t>力</w:t>
                  </w:r>
                  <w:r>
                    <w:rPr>
                      <w:rFonts w:hint="eastAsia"/>
                      <w:sz w:val="28"/>
                      <w:szCs w:val="28"/>
                    </w:rPr>
                    <w:t xml:space="preserve"> </w:t>
                  </w:r>
                  <w:r w:rsidRPr="001B1AF2">
                    <w:rPr>
                      <w:rFonts w:hint="eastAsia"/>
                      <w:sz w:val="28"/>
                      <w:szCs w:val="28"/>
                    </w:rPr>
                    <w:t>车</w:t>
                  </w:r>
                  <w:r>
                    <w:rPr>
                      <w:rFonts w:hint="eastAsia"/>
                      <w:sz w:val="28"/>
                      <w:szCs w:val="28"/>
                    </w:rPr>
                    <w:t xml:space="preserve"> </w:t>
                  </w:r>
                  <w:r w:rsidRPr="001B1AF2">
                    <w:rPr>
                      <w:rFonts w:hint="eastAsia"/>
                      <w:sz w:val="28"/>
                      <w:szCs w:val="28"/>
                    </w:rPr>
                    <w:t>间</w:t>
                  </w:r>
                </w:p>
              </w:txbxContent>
            </v:textbox>
          </v:shape>
        </w:pict>
      </w:r>
      <w:r>
        <w:rPr>
          <w:rFonts w:asciiTheme="minorEastAsia" w:eastAsiaTheme="minorEastAsia" w:hAnsiTheme="minorEastAsia"/>
          <w:noProof/>
          <w:sz w:val="28"/>
          <w:szCs w:val="28"/>
        </w:rPr>
        <w:pict>
          <v:shape id="_x0000_s1039" type="#_x0000_t202" style="position:absolute;left:0;text-align:left;margin-left:234.4pt;margin-top:6.05pt;width:34.3pt;height:105.5pt;z-index:251661312;v-text-anchor:middle">
            <v:textbox style="layout-flow:vertical-ideographic;mso-next-textbox:#_x0000_s1039" inset=",3.3mm">
              <w:txbxContent>
                <w:p w:rsidR="00DE0F14" w:rsidRPr="001B1AF2" w:rsidRDefault="00DE0F14">
                  <w:pPr>
                    <w:rPr>
                      <w:sz w:val="28"/>
                      <w:szCs w:val="28"/>
                    </w:rPr>
                  </w:pPr>
                  <w:r>
                    <w:rPr>
                      <w:rFonts w:hint="eastAsia"/>
                      <w:sz w:val="28"/>
                      <w:szCs w:val="28"/>
                    </w:rPr>
                    <w:t>污水处理</w:t>
                  </w:r>
                  <w:r w:rsidRPr="001B1AF2">
                    <w:rPr>
                      <w:rFonts w:hint="eastAsia"/>
                      <w:sz w:val="28"/>
                      <w:szCs w:val="28"/>
                    </w:rPr>
                    <w:t>车间</w:t>
                  </w:r>
                </w:p>
              </w:txbxContent>
            </v:textbox>
          </v:shape>
        </w:pict>
      </w:r>
      <w:r>
        <w:rPr>
          <w:rFonts w:asciiTheme="minorEastAsia" w:eastAsiaTheme="minorEastAsia" w:hAnsiTheme="minorEastAsia"/>
          <w:noProof/>
          <w:sz w:val="28"/>
          <w:szCs w:val="28"/>
        </w:rPr>
        <w:pict>
          <v:shape id="_x0000_s1042" type="#_x0000_t202" style="position:absolute;left:0;text-align:left;margin-left:187.55pt;margin-top:6.05pt;width:34.3pt;height:105.5pt;z-index:251664384;v-text-anchor:middle">
            <v:textbox style="layout-flow:vertical-ideographic;mso-next-textbox:#_x0000_s1042" inset=",3.3mm">
              <w:txbxContent>
                <w:p w:rsidR="00DE0F14" w:rsidRPr="001B1AF2" w:rsidRDefault="00DE0F14">
                  <w:pPr>
                    <w:rPr>
                      <w:sz w:val="28"/>
                      <w:szCs w:val="28"/>
                    </w:rPr>
                  </w:pPr>
                  <w:r>
                    <w:rPr>
                      <w:rFonts w:hint="eastAsia"/>
                      <w:sz w:val="28"/>
                      <w:szCs w:val="28"/>
                    </w:rPr>
                    <w:t>化工厂生产办</w:t>
                  </w:r>
                </w:p>
              </w:txbxContent>
            </v:textbox>
          </v:shape>
        </w:pict>
      </w:r>
      <w:r>
        <w:rPr>
          <w:rFonts w:asciiTheme="minorEastAsia" w:eastAsiaTheme="minorEastAsia" w:hAnsiTheme="minorEastAsia"/>
          <w:noProof/>
          <w:sz w:val="28"/>
          <w:szCs w:val="28"/>
        </w:rPr>
        <w:pict>
          <v:shape id="_x0000_s1041" type="#_x0000_t202" style="position:absolute;left:0;text-align:left;margin-left:2in;margin-top:6.05pt;width:34.3pt;height:105.5pt;z-index:251663360;v-text-anchor:middle">
            <v:textbox style="layout-flow:vertical-ideographic;mso-next-textbox:#_x0000_s1041" inset=",3.3mm">
              <w:txbxContent>
                <w:p w:rsidR="00DE0F14" w:rsidRPr="001B1AF2" w:rsidRDefault="00DE0F14">
                  <w:pPr>
                    <w:rPr>
                      <w:sz w:val="28"/>
                      <w:szCs w:val="28"/>
                    </w:rPr>
                  </w:pPr>
                  <w:r>
                    <w:rPr>
                      <w:rFonts w:hint="eastAsia"/>
                      <w:sz w:val="28"/>
                      <w:szCs w:val="28"/>
                    </w:rPr>
                    <w:t>备</w:t>
                  </w:r>
                  <w:r>
                    <w:rPr>
                      <w:rFonts w:hint="eastAsia"/>
                      <w:sz w:val="28"/>
                      <w:szCs w:val="28"/>
                    </w:rPr>
                    <w:t xml:space="preserve"> </w:t>
                  </w:r>
                  <w:r>
                    <w:rPr>
                      <w:rFonts w:hint="eastAsia"/>
                      <w:sz w:val="28"/>
                      <w:szCs w:val="28"/>
                    </w:rPr>
                    <w:t>煤</w:t>
                  </w:r>
                  <w:r>
                    <w:rPr>
                      <w:rFonts w:hint="eastAsia"/>
                      <w:sz w:val="28"/>
                      <w:szCs w:val="28"/>
                    </w:rPr>
                    <w:t xml:space="preserve"> </w:t>
                  </w:r>
                  <w:r w:rsidRPr="001B1AF2">
                    <w:rPr>
                      <w:rFonts w:hint="eastAsia"/>
                      <w:sz w:val="28"/>
                      <w:szCs w:val="28"/>
                    </w:rPr>
                    <w:t>车</w:t>
                  </w:r>
                  <w:r>
                    <w:rPr>
                      <w:rFonts w:hint="eastAsia"/>
                      <w:sz w:val="28"/>
                      <w:szCs w:val="28"/>
                    </w:rPr>
                    <w:t xml:space="preserve"> </w:t>
                  </w:r>
                  <w:r w:rsidRPr="001B1AF2">
                    <w:rPr>
                      <w:rFonts w:hint="eastAsia"/>
                      <w:sz w:val="28"/>
                      <w:szCs w:val="28"/>
                    </w:rPr>
                    <w:t>间</w:t>
                  </w:r>
                </w:p>
              </w:txbxContent>
            </v:textbox>
          </v:shape>
        </w:pict>
      </w:r>
      <w:r>
        <w:rPr>
          <w:rFonts w:asciiTheme="minorEastAsia" w:eastAsiaTheme="minorEastAsia" w:hAnsiTheme="minorEastAsia"/>
          <w:noProof/>
          <w:sz w:val="28"/>
          <w:szCs w:val="28"/>
        </w:rPr>
        <w:pict>
          <v:shape id="_x0000_s1040" type="#_x0000_t202" style="position:absolute;left:0;text-align:left;margin-left:96.3pt;margin-top:6.05pt;width:34.3pt;height:105.5pt;z-index:251662336;v-text-anchor:middle">
            <v:textbox style="layout-flow:vertical-ideographic;mso-next-textbox:#_x0000_s1040" inset=",3.3mm">
              <w:txbxContent>
                <w:p w:rsidR="00DE0F14" w:rsidRPr="001B1AF2" w:rsidRDefault="00DE0F14">
                  <w:pPr>
                    <w:rPr>
                      <w:sz w:val="28"/>
                      <w:szCs w:val="28"/>
                    </w:rPr>
                  </w:pPr>
                  <w:r>
                    <w:rPr>
                      <w:rFonts w:hint="eastAsia"/>
                      <w:sz w:val="28"/>
                      <w:szCs w:val="28"/>
                    </w:rPr>
                    <w:t>化</w:t>
                  </w:r>
                  <w:r>
                    <w:rPr>
                      <w:rFonts w:hint="eastAsia"/>
                      <w:sz w:val="28"/>
                      <w:szCs w:val="28"/>
                    </w:rPr>
                    <w:t xml:space="preserve"> </w:t>
                  </w:r>
                  <w:r>
                    <w:rPr>
                      <w:rFonts w:hint="eastAsia"/>
                      <w:sz w:val="28"/>
                      <w:szCs w:val="28"/>
                    </w:rPr>
                    <w:t>产</w:t>
                  </w:r>
                  <w:r>
                    <w:rPr>
                      <w:rFonts w:hint="eastAsia"/>
                      <w:sz w:val="28"/>
                      <w:szCs w:val="28"/>
                    </w:rPr>
                    <w:t xml:space="preserve"> </w:t>
                  </w:r>
                  <w:r w:rsidRPr="001B1AF2">
                    <w:rPr>
                      <w:rFonts w:hint="eastAsia"/>
                      <w:sz w:val="28"/>
                      <w:szCs w:val="28"/>
                    </w:rPr>
                    <w:t>车</w:t>
                  </w:r>
                  <w:r>
                    <w:rPr>
                      <w:rFonts w:hint="eastAsia"/>
                      <w:sz w:val="28"/>
                      <w:szCs w:val="28"/>
                    </w:rPr>
                    <w:t xml:space="preserve"> </w:t>
                  </w:r>
                  <w:r w:rsidRPr="001B1AF2">
                    <w:rPr>
                      <w:rFonts w:hint="eastAsia"/>
                      <w:sz w:val="28"/>
                      <w:szCs w:val="28"/>
                    </w:rPr>
                    <w:t>间</w:t>
                  </w:r>
                </w:p>
              </w:txbxContent>
            </v:textbox>
          </v:shape>
        </w:pict>
      </w:r>
      <w:r>
        <w:rPr>
          <w:rFonts w:asciiTheme="minorEastAsia" w:eastAsiaTheme="minorEastAsia" w:hAnsiTheme="minorEastAsia"/>
          <w:noProof/>
          <w:sz w:val="28"/>
          <w:szCs w:val="28"/>
        </w:rPr>
        <w:pict>
          <v:shape id="_x0000_s1038" type="#_x0000_t202" style="position:absolute;left:0;text-align:left;margin-left:49.4pt;margin-top:6.05pt;width:34.3pt;height:105.5pt;z-index:251660288;v-text-anchor:middle">
            <v:textbox style="layout-flow:vertical-ideographic;mso-next-textbox:#_x0000_s1038" inset=",3.3mm">
              <w:txbxContent>
                <w:p w:rsidR="00DE0F14" w:rsidRPr="001B1AF2" w:rsidRDefault="00DE0F14">
                  <w:pPr>
                    <w:rPr>
                      <w:sz w:val="28"/>
                      <w:szCs w:val="28"/>
                    </w:rPr>
                  </w:pPr>
                  <w:r w:rsidRPr="001B1AF2">
                    <w:rPr>
                      <w:rFonts w:hint="eastAsia"/>
                      <w:sz w:val="28"/>
                      <w:szCs w:val="28"/>
                    </w:rPr>
                    <w:t>炼</w:t>
                  </w:r>
                  <w:r>
                    <w:rPr>
                      <w:rFonts w:hint="eastAsia"/>
                      <w:sz w:val="28"/>
                      <w:szCs w:val="28"/>
                    </w:rPr>
                    <w:t xml:space="preserve"> </w:t>
                  </w:r>
                  <w:r w:rsidRPr="001B1AF2">
                    <w:rPr>
                      <w:rFonts w:hint="eastAsia"/>
                      <w:sz w:val="28"/>
                      <w:szCs w:val="28"/>
                    </w:rPr>
                    <w:t>焦</w:t>
                  </w:r>
                  <w:r>
                    <w:rPr>
                      <w:rFonts w:hint="eastAsia"/>
                      <w:sz w:val="28"/>
                      <w:szCs w:val="28"/>
                    </w:rPr>
                    <w:t xml:space="preserve"> </w:t>
                  </w:r>
                  <w:r w:rsidRPr="001B1AF2">
                    <w:rPr>
                      <w:rFonts w:hint="eastAsia"/>
                      <w:sz w:val="28"/>
                      <w:szCs w:val="28"/>
                    </w:rPr>
                    <w:t>车</w:t>
                  </w:r>
                  <w:r>
                    <w:rPr>
                      <w:rFonts w:hint="eastAsia"/>
                      <w:sz w:val="28"/>
                      <w:szCs w:val="28"/>
                    </w:rPr>
                    <w:t xml:space="preserve"> </w:t>
                  </w:r>
                  <w:r w:rsidRPr="001B1AF2">
                    <w:rPr>
                      <w:rFonts w:hint="eastAsia"/>
                      <w:sz w:val="28"/>
                      <w:szCs w:val="28"/>
                    </w:rPr>
                    <w:t>间</w:t>
                  </w:r>
                </w:p>
              </w:txbxContent>
            </v:textbox>
          </v:shape>
        </w:pict>
      </w:r>
      <w:r>
        <w:rPr>
          <w:rFonts w:asciiTheme="minorEastAsia" w:eastAsiaTheme="minorEastAsia" w:hAnsiTheme="minorEastAsia"/>
          <w:noProof/>
          <w:sz w:val="28"/>
          <w:szCs w:val="28"/>
        </w:rPr>
        <w:pict>
          <v:shape id="_x0000_s1045" type="#_x0000_t202" style="position:absolute;left:0;text-align:left;margin-left:374.25pt;margin-top:6.05pt;width:34.3pt;height:105.5pt;z-index:251667456;v-text-anchor:middle">
            <v:textbox style="layout-flow:vertical-ideographic" inset=",3.3mm">
              <w:txbxContent>
                <w:p w:rsidR="00DE0F14" w:rsidRPr="001B1AF2" w:rsidRDefault="00DE0F14">
                  <w:pPr>
                    <w:rPr>
                      <w:sz w:val="28"/>
                      <w:szCs w:val="28"/>
                    </w:rPr>
                  </w:pPr>
                  <w:r>
                    <w:rPr>
                      <w:rFonts w:hint="eastAsia"/>
                      <w:sz w:val="28"/>
                      <w:szCs w:val="28"/>
                    </w:rPr>
                    <w:t>运</w:t>
                  </w:r>
                  <w:r>
                    <w:rPr>
                      <w:rFonts w:hint="eastAsia"/>
                      <w:sz w:val="28"/>
                      <w:szCs w:val="28"/>
                    </w:rPr>
                    <w:t xml:space="preserve"> </w:t>
                  </w:r>
                  <w:r>
                    <w:rPr>
                      <w:rFonts w:hint="eastAsia"/>
                      <w:sz w:val="28"/>
                      <w:szCs w:val="28"/>
                    </w:rPr>
                    <w:t>输</w:t>
                  </w:r>
                  <w:r>
                    <w:rPr>
                      <w:rFonts w:hint="eastAsia"/>
                      <w:sz w:val="28"/>
                      <w:szCs w:val="28"/>
                    </w:rPr>
                    <w:t xml:space="preserve"> </w:t>
                  </w:r>
                  <w:r>
                    <w:rPr>
                      <w:rFonts w:hint="eastAsia"/>
                      <w:sz w:val="28"/>
                      <w:szCs w:val="28"/>
                    </w:rPr>
                    <w:t>公</w:t>
                  </w:r>
                  <w:r>
                    <w:rPr>
                      <w:rFonts w:hint="eastAsia"/>
                      <w:sz w:val="28"/>
                      <w:szCs w:val="28"/>
                    </w:rPr>
                    <w:t xml:space="preserve"> </w:t>
                  </w:r>
                  <w:r>
                    <w:rPr>
                      <w:rFonts w:hint="eastAsia"/>
                      <w:sz w:val="28"/>
                      <w:szCs w:val="28"/>
                    </w:rPr>
                    <w:t>司</w:t>
                  </w:r>
                </w:p>
              </w:txbxContent>
            </v:textbox>
          </v:shape>
        </w:pict>
      </w:r>
      <w:r>
        <w:rPr>
          <w:rFonts w:asciiTheme="minorEastAsia" w:eastAsiaTheme="minorEastAsia" w:hAnsiTheme="minorEastAsia"/>
          <w:noProof/>
          <w:sz w:val="28"/>
          <w:szCs w:val="28"/>
        </w:rPr>
        <w:pict>
          <v:shape id="_x0000_s1044" type="#_x0000_t202" style="position:absolute;left:0;text-align:left;margin-left:327.35pt;margin-top:6.05pt;width:34.3pt;height:105.5pt;z-index:251666432;v-text-anchor:middle">
            <v:textbox style="layout-flow:vertical-ideographic" inset=",3.3mm">
              <w:txbxContent>
                <w:p w:rsidR="00DE0F14" w:rsidRPr="001B1AF2" w:rsidRDefault="00DE0F14">
                  <w:pPr>
                    <w:rPr>
                      <w:sz w:val="28"/>
                      <w:szCs w:val="28"/>
                    </w:rPr>
                  </w:pPr>
                  <w:r>
                    <w:rPr>
                      <w:rFonts w:hint="eastAsia"/>
                      <w:sz w:val="28"/>
                      <w:szCs w:val="28"/>
                    </w:rPr>
                    <w:t>机</w:t>
                  </w:r>
                  <w:r>
                    <w:rPr>
                      <w:rFonts w:hint="eastAsia"/>
                      <w:sz w:val="28"/>
                      <w:szCs w:val="28"/>
                    </w:rPr>
                    <w:t xml:space="preserve"> </w:t>
                  </w:r>
                  <w:r>
                    <w:rPr>
                      <w:rFonts w:hint="eastAsia"/>
                      <w:sz w:val="28"/>
                      <w:szCs w:val="28"/>
                    </w:rPr>
                    <w:t>电</w:t>
                  </w:r>
                  <w:r>
                    <w:rPr>
                      <w:rFonts w:hint="eastAsia"/>
                      <w:sz w:val="28"/>
                      <w:szCs w:val="28"/>
                    </w:rPr>
                    <w:t xml:space="preserve"> </w:t>
                  </w:r>
                  <w:r w:rsidRPr="001B1AF2">
                    <w:rPr>
                      <w:rFonts w:hint="eastAsia"/>
                      <w:sz w:val="28"/>
                      <w:szCs w:val="28"/>
                    </w:rPr>
                    <w:t>车</w:t>
                  </w:r>
                  <w:r>
                    <w:rPr>
                      <w:rFonts w:hint="eastAsia"/>
                      <w:sz w:val="28"/>
                      <w:szCs w:val="28"/>
                    </w:rPr>
                    <w:t xml:space="preserve"> </w:t>
                  </w:r>
                  <w:r w:rsidRPr="001B1AF2">
                    <w:rPr>
                      <w:rFonts w:hint="eastAsia"/>
                      <w:sz w:val="28"/>
                      <w:szCs w:val="28"/>
                    </w:rPr>
                    <w:t>间</w:t>
                  </w:r>
                </w:p>
              </w:txbxContent>
            </v:textbox>
          </v:shape>
        </w:pict>
      </w:r>
    </w:p>
    <w:p w:rsidR="001B1AF2" w:rsidRDefault="001B1AF2" w:rsidP="00DF4515">
      <w:pPr>
        <w:spacing w:line="560" w:lineRule="exact"/>
        <w:rPr>
          <w:rFonts w:asciiTheme="minorEastAsia" w:eastAsiaTheme="minorEastAsia" w:hAnsiTheme="minorEastAsia"/>
          <w:sz w:val="28"/>
          <w:szCs w:val="28"/>
        </w:rPr>
      </w:pPr>
    </w:p>
    <w:p w:rsidR="001B1AF2" w:rsidRDefault="001B1AF2" w:rsidP="00DF4515">
      <w:pPr>
        <w:spacing w:line="560" w:lineRule="exact"/>
        <w:rPr>
          <w:rFonts w:asciiTheme="minorEastAsia" w:eastAsiaTheme="minorEastAsia" w:hAnsiTheme="minorEastAsia"/>
          <w:sz w:val="28"/>
          <w:szCs w:val="28"/>
        </w:rPr>
      </w:pPr>
    </w:p>
    <w:p w:rsidR="001B1AF2" w:rsidRDefault="001B1AF2" w:rsidP="00DF4515">
      <w:pPr>
        <w:spacing w:line="560" w:lineRule="exact"/>
        <w:rPr>
          <w:rFonts w:asciiTheme="minorEastAsia" w:eastAsiaTheme="minorEastAsia" w:hAnsiTheme="minorEastAsia"/>
          <w:sz w:val="28"/>
          <w:szCs w:val="28"/>
        </w:rPr>
      </w:pPr>
    </w:p>
    <w:p w:rsidR="001B1AF2" w:rsidRDefault="00362565" w:rsidP="00DF4515">
      <w:pPr>
        <w:spacing w:line="560" w:lineRule="exact"/>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66" type="#_x0000_t32" style="position:absolute;left:0;text-align:left;margin-left:204.65pt;margin-top:-.45pt;width:0;height:18.75pt;flip:y;z-index:251688960" o:connectortype="straight"/>
        </w:pict>
      </w:r>
      <w:r>
        <w:rPr>
          <w:rFonts w:asciiTheme="minorEastAsia" w:eastAsiaTheme="minorEastAsia" w:hAnsiTheme="minorEastAsia"/>
          <w:noProof/>
          <w:sz w:val="28"/>
          <w:szCs w:val="28"/>
        </w:rPr>
        <w:pict>
          <v:shape id="_x0000_s1061" type="#_x0000_t32" style="position:absolute;left:0;text-align:left;margin-left:130.35pt;margin-top:17.6pt;width:138.35pt;height:0;z-index:251683840" o:connectortype="straight"/>
        </w:pict>
      </w:r>
      <w:r>
        <w:rPr>
          <w:rFonts w:asciiTheme="minorEastAsia" w:eastAsiaTheme="minorEastAsia" w:hAnsiTheme="minorEastAsia"/>
          <w:noProof/>
          <w:sz w:val="28"/>
          <w:szCs w:val="28"/>
        </w:rPr>
        <w:pict>
          <v:shape id="_x0000_s1065" type="#_x0000_t32" style="position:absolute;left:0;text-align:left;margin-left:268.7pt;margin-top:17.85pt;width:0;height:18.75pt;flip:y;z-index:251687936" o:connectortype="straight"/>
        </w:pict>
      </w:r>
      <w:r>
        <w:rPr>
          <w:rFonts w:asciiTheme="minorEastAsia" w:eastAsiaTheme="minorEastAsia" w:hAnsiTheme="minorEastAsia"/>
          <w:noProof/>
          <w:sz w:val="28"/>
          <w:szCs w:val="28"/>
        </w:rPr>
        <w:pict>
          <v:shape id="_x0000_s1064" type="#_x0000_t32" style="position:absolute;left:0;text-align:left;margin-left:221.85pt;margin-top:17.6pt;width:0;height:18.75pt;flip:y;z-index:251686912" o:connectortype="straight"/>
        </w:pict>
      </w:r>
      <w:r>
        <w:rPr>
          <w:rFonts w:asciiTheme="minorEastAsia" w:eastAsiaTheme="minorEastAsia" w:hAnsiTheme="minorEastAsia"/>
          <w:noProof/>
          <w:sz w:val="28"/>
          <w:szCs w:val="28"/>
        </w:rPr>
        <w:pict>
          <v:shape id="_x0000_s1063" type="#_x0000_t32" style="position:absolute;left:0;text-align:left;margin-left:175.25pt;margin-top:17.85pt;width:0;height:18.75pt;flip:y;z-index:251685888" o:connectortype="straight"/>
        </w:pict>
      </w:r>
    </w:p>
    <w:p w:rsidR="00DF4515" w:rsidRDefault="00362565" w:rsidP="00DF4515">
      <w:pPr>
        <w:spacing w:line="560" w:lineRule="exact"/>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47" type="#_x0000_t202" style="position:absolute;left:0;text-align:left;margin-left:157.8pt;margin-top:8.6pt;width:34.3pt;height:105.5pt;z-index:251669504;v-text-anchor:middle">
            <v:textbox style="layout-flow:vertical-ideographic" inset=",3.3mm">
              <w:txbxContent>
                <w:p w:rsidR="00DE0F14" w:rsidRPr="001B1AF2" w:rsidRDefault="00DE0F14">
                  <w:pPr>
                    <w:rPr>
                      <w:sz w:val="28"/>
                      <w:szCs w:val="28"/>
                    </w:rPr>
                  </w:pPr>
                  <w:r>
                    <w:rPr>
                      <w:rFonts w:hint="eastAsia"/>
                      <w:sz w:val="28"/>
                      <w:szCs w:val="28"/>
                    </w:rPr>
                    <w:t>合</w:t>
                  </w:r>
                  <w:r>
                    <w:rPr>
                      <w:rFonts w:hint="eastAsia"/>
                      <w:sz w:val="28"/>
                      <w:szCs w:val="28"/>
                    </w:rPr>
                    <w:t xml:space="preserve"> </w:t>
                  </w:r>
                  <w:r>
                    <w:rPr>
                      <w:rFonts w:hint="eastAsia"/>
                      <w:sz w:val="28"/>
                      <w:szCs w:val="28"/>
                    </w:rPr>
                    <w:t>成</w:t>
                  </w:r>
                  <w:r>
                    <w:rPr>
                      <w:rFonts w:hint="eastAsia"/>
                      <w:sz w:val="28"/>
                      <w:szCs w:val="28"/>
                    </w:rPr>
                    <w:t xml:space="preserve"> </w:t>
                  </w:r>
                  <w:r w:rsidRPr="001B1AF2">
                    <w:rPr>
                      <w:rFonts w:hint="eastAsia"/>
                      <w:sz w:val="28"/>
                      <w:szCs w:val="28"/>
                    </w:rPr>
                    <w:t>车</w:t>
                  </w:r>
                  <w:r>
                    <w:rPr>
                      <w:rFonts w:hint="eastAsia"/>
                      <w:sz w:val="28"/>
                      <w:szCs w:val="28"/>
                    </w:rPr>
                    <w:t xml:space="preserve"> </w:t>
                  </w:r>
                  <w:r w:rsidRPr="001B1AF2">
                    <w:rPr>
                      <w:rFonts w:hint="eastAsia"/>
                      <w:sz w:val="28"/>
                      <w:szCs w:val="28"/>
                    </w:rPr>
                    <w:t>间</w:t>
                  </w:r>
                </w:p>
              </w:txbxContent>
            </v:textbox>
          </v:shape>
        </w:pict>
      </w:r>
      <w:r>
        <w:rPr>
          <w:rFonts w:asciiTheme="minorEastAsia" w:eastAsiaTheme="minorEastAsia" w:hAnsiTheme="minorEastAsia"/>
          <w:noProof/>
          <w:sz w:val="28"/>
          <w:szCs w:val="28"/>
        </w:rPr>
        <w:pict>
          <v:shape id="_x0000_s1046" type="#_x0000_t202" style="position:absolute;left:0;text-align:left;margin-left:114.25pt;margin-top:8.6pt;width:34.3pt;height:105.5pt;z-index:251668480;v-text-anchor:middle">
            <v:textbox style="layout-flow:vertical-ideographic" inset=",3.3mm">
              <w:txbxContent>
                <w:p w:rsidR="00DE0F14" w:rsidRPr="001B1AF2" w:rsidRDefault="00DE0F14">
                  <w:pPr>
                    <w:rPr>
                      <w:sz w:val="28"/>
                      <w:szCs w:val="28"/>
                    </w:rPr>
                  </w:pPr>
                  <w:r>
                    <w:rPr>
                      <w:rFonts w:hint="eastAsia"/>
                      <w:sz w:val="28"/>
                      <w:szCs w:val="28"/>
                    </w:rPr>
                    <w:t>造</w:t>
                  </w:r>
                  <w:r>
                    <w:rPr>
                      <w:rFonts w:hint="eastAsia"/>
                      <w:sz w:val="28"/>
                      <w:szCs w:val="28"/>
                    </w:rPr>
                    <w:t xml:space="preserve"> </w:t>
                  </w:r>
                  <w:r>
                    <w:rPr>
                      <w:rFonts w:hint="eastAsia"/>
                      <w:sz w:val="28"/>
                      <w:szCs w:val="28"/>
                    </w:rPr>
                    <w:t>气</w:t>
                  </w:r>
                  <w:r>
                    <w:rPr>
                      <w:rFonts w:hint="eastAsia"/>
                      <w:sz w:val="28"/>
                      <w:szCs w:val="28"/>
                    </w:rPr>
                    <w:t xml:space="preserve"> </w:t>
                  </w:r>
                  <w:r w:rsidRPr="001B1AF2">
                    <w:rPr>
                      <w:rFonts w:hint="eastAsia"/>
                      <w:sz w:val="28"/>
                      <w:szCs w:val="28"/>
                    </w:rPr>
                    <w:t>车</w:t>
                  </w:r>
                  <w:r>
                    <w:rPr>
                      <w:rFonts w:hint="eastAsia"/>
                      <w:sz w:val="28"/>
                      <w:szCs w:val="28"/>
                    </w:rPr>
                    <w:t xml:space="preserve"> </w:t>
                  </w:r>
                  <w:r w:rsidRPr="001B1AF2">
                    <w:rPr>
                      <w:rFonts w:hint="eastAsia"/>
                      <w:sz w:val="28"/>
                      <w:szCs w:val="28"/>
                    </w:rPr>
                    <w:t>间</w:t>
                  </w:r>
                </w:p>
              </w:txbxContent>
            </v:textbox>
          </v:shape>
        </w:pict>
      </w:r>
      <w:r>
        <w:rPr>
          <w:rFonts w:asciiTheme="minorEastAsia" w:eastAsiaTheme="minorEastAsia" w:hAnsiTheme="minorEastAsia"/>
          <w:noProof/>
          <w:sz w:val="28"/>
          <w:szCs w:val="28"/>
        </w:rPr>
        <w:pict>
          <v:shape id="_x0000_s1049" type="#_x0000_t202" style="position:absolute;left:0;text-align:left;margin-left:249.9pt;margin-top:8.6pt;width:34.3pt;height:105.5pt;z-index:251671552;v-text-anchor:middle">
            <v:textbox style="layout-flow:vertical-ideographic" inset=",3.3mm">
              <w:txbxContent>
                <w:p w:rsidR="00DE0F14" w:rsidRPr="001B1AF2" w:rsidRDefault="00DE0F14">
                  <w:pPr>
                    <w:rPr>
                      <w:sz w:val="28"/>
                      <w:szCs w:val="28"/>
                    </w:rPr>
                  </w:pPr>
                  <w:r>
                    <w:rPr>
                      <w:rFonts w:hint="eastAsia"/>
                      <w:sz w:val="28"/>
                      <w:szCs w:val="28"/>
                    </w:rPr>
                    <w:t>化工机电</w:t>
                  </w:r>
                  <w:r w:rsidRPr="001B1AF2">
                    <w:rPr>
                      <w:rFonts w:hint="eastAsia"/>
                      <w:sz w:val="28"/>
                      <w:szCs w:val="28"/>
                    </w:rPr>
                    <w:t>车间</w:t>
                  </w:r>
                </w:p>
              </w:txbxContent>
            </v:textbox>
          </v:shape>
        </w:pict>
      </w:r>
      <w:r>
        <w:rPr>
          <w:rFonts w:asciiTheme="minorEastAsia" w:eastAsiaTheme="minorEastAsia" w:hAnsiTheme="minorEastAsia"/>
          <w:noProof/>
          <w:sz w:val="28"/>
          <w:szCs w:val="28"/>
        </w:rPr>
        <w:pict>
          <v:shape id="_x0000_s1048" type="#_x0000_t202" style="position:absolute;left:0;text-align:left;margin-left:204.65pt;margin-top:8.6pt;width:34.3pt;height:105.5pt;z-index:251670528;v-text-anchor:middle">
            <v:textbox style="layout-flow:vertical-ideographic" inset=",3.3mm">
              <w:txbxContent>
                <w:p w:rsidR="00DE0F14" w:rsidRPr="001B1AF2" w:rsidRDefault="00DE0F14">
                  <w:pPr>
                    <w:rPr>
                      <w:sz w:val="28"/>
                      <w:szCs w:val="28"/>
                    </w:rPr>
                  </w:pPr>
                  <w:r>
                    <w:rPr>
                      <w:rFonts w:hint="eastAsia"/>
                      <w:sz w:val="28"/>
                      <w:szCs w:val="28"/>
                    </w:rPr>
                    <w:t>碳</w:t>
                  </w:r>
                  <w:r>
                    <w:rPr>
                      <w:rFonts w:hint="eastAsia"/>
                      <w:sz w:val="28"/>
                      <w:szCs w:val="28"/>
                    </w:rPr>
                    <w:t xml:space="preserve"> </w:t>
                  </w:r>
                  <w:r>
                    <w:rPr>
                      <w:rFonts w:hint="eastAsia"/>
                      <w:sz w:val="28"/>
                      <w:szCs w:val="28"/>
                    </w:rPr>
                    <w:t>铵</w:t>
                  </w:r>
                  <w:r>
                    <w:rPr>
                      <w:rFonts w:hint="eastAsia"/>
                      <w:sz w:val="28"/>
                      <w:szCs w:val="28"/>
                    </w:rPr>
                    <w:t xml:space="preserve"> </w:t>
                  </w:r>
                  <w:r w:rsidRPr="001B1AF2">
                    <w:rPr>
                      <w:rFonts w:hint="eastAsia"/>
                      <w:sz w:val="28"/>
                      <w:szCs w:val="28"/>
                    </w:rPr>
                    <w:t>车</w:t>
                  </w:r>
                  <w:r>
                    <w:rPr>
                      <w:rFonts w:hint="eastAsia"/>
                      <w:sz w:val="28"/>
                      <w:szCs w:val="28"/>
                    </w:rPr>
                    <w:t xml:space="preserve"> </w:t>
                  </w:r>
                  <w:r w:rsidRPr="001B1AF2">
                    <w:rPr>
                      <w:rFonts w:hint="eastAsia"/>
                      <w:sz w:val="28"/>
                      <w:szCs w:val="28"/>
                    </w:rPr>
                    <w:t>间</w:t>
                  </w:r>
                </w:p>
              </w:txbxContent>
            </v:textbox>
          </v:shape>
        </w:pict>
      </w:r>
    </w:p>
    <w:p w:rsidR="001B1AF2" w:rsidRDefault="001B1AF2" w:rsidP="00DF4515">
      <w:pPr>
        <w:spacing w:line="560" w:lineRule="exact"/>
        <w:rPr>
          <w:rFonts w:asciiTheme="minorEastAsia" w:eastAsiaTheme="minorEastAsia" w:hAnsiTheme="minorEastAsia"/>
          <w:sz w:val="28"/>
          <w:szCs w:val="28"/>
        </w:rPr>
      </w:pPr>
    </w:p>
    <w:p w:rsidR="001B1AF2" w:rsidRDefault="001B1AF2" w:rsidP="00DF4515">
      <w:pPr>
        <w:spacing w:line="560" w:lineRule="exact"/>
        <w:rPr>
          <w:rFonts w:asciiTheme="minorEastAsia" w:eastAsiaTheme="minorEastAsia" w:hAnsiTheme="minorEastAsia"/>
          <w:sz w:val="28"/>
          <w:szCs w:val="28"/>
        </w:rPr>
      </w:pPr>
    </w:p>
    <w:p w:rsidR="001B1AF2" w:rsidRDefault="001B1AF2" w:rsidP="00DF4515">
      <w:pPr>
        <w:spacing w:line="560" w:lineRule="exact"/>
        <w:rPr>
          <w:rFonts w:asciiTheme="minorEastAsia" w:eastAsiaTheme="minorEastAsia" w:hAnsiTheme="minorEastAsia"/>
          <w:sz w:val="28"/>
          <w:szCs w:val="28"/>
        </w:rPr>
      </w:pPr>
    </w:p>
    <w:p w:rsidR="001B1AF2" w:rsidRDefault="001B1AF2" w:rsidP="00DF4515">
      <w:pPr>
        <w:spacing w:line="560" w:lineRule="exact"/>
        <w:rPr>
          <w:rFonts w:asciiTheme="minorEastAsia" w:eastAsiaTheme="minorEastAsia" w:hAnsiTheme="minorEastAsia"/>
          <w:sz w:val="28"/>
          <w:szCs w:val="28"/>
        </w:rPr>
      </w:pPr>
    </w:p>
    <w:p w:rsidR="0086338D" w:rsidRPr="000E343D" w:rsidRDefault="00B05D2D" w:rsidP="005C6597">
      <w:pPr>
        <w:rPr>
          <w:rFonts w:asciiTheme="minorEastAsia" w:eastAsiaTheme="minorEastAsia" w:hAnsiTheme="minorEastAsia"/>
          <w:b/>
          <w:sz w:val="28"/>
          <w:szCs w:val="28"/>
        </w:rPr>
      </w:pPr>
      <w:r w:rsidRPr="000E343D">
        <w:rPr>
          <w:rFonts w:asciiTheme="minorEastAsia" w:eastAsiaTheme="minorEastAsia" w:hAnsiTheme="minorEastAsia" w:hint="eastAsia"/>
          <w:b/>
          <w:sz w:val="28"/>
          <w:szCs w:val="28"/>
        </w:rPr>
        <w:t>2</w:t>
      </w:r>
      <w:r w:rsidR="003F04D4" w:rsidRPr="000E343D">
        <w:rPr>
          <w:rFonts w:asciiTheme="minorEastAsia" w:eastAsiaTheme="minorEastAsia" w:hAnsiTheme="minorEastAsia" w:hint="eastAsia"/>
          <w:b/>
          <w:sz w:val="28"/>
          <w:szCs w:val="28"/>
        </w:rPr>
        <w:t>.</w:t>
      </w:r>
      <w:r w:rsidR="002D1D4A" w:rsidRPr="000E343D">
        <w:rPr>
          <w:rFonts w:asciiTheme="minorEastAsia" w:eastAsiaTheme="minorEastAsia" w:hAnsiTheme="minorEastAsia" w:hint="eastAsia"/>
          <w:b/>
          <w:sz w:val="28"/>
          <w:szCs w:val="28"/>
        </w:rPr>
        <w:t>3</w:t>
      </w:r>
      <w:r w:rsidR="003F04D4" w:rsidRPr="000E343D">
        <w:rPr>
          <w:rFonts w:asciiTheme="minorEastAsia" w:eastAsiaTheme="minorEastAsia" w:hAnsiTheme="minorEastAsia" w:hint="eastAsia"/>
          <w:b/>
          <w:sz w:val="28"/>
          <w:szCs w:val="28"/>
        </w:rPr>
        <w:t>、</w:t>
      </w:r>
      <w:r w:rsidRPr="000E343D">
        <w:rPr>
          <w:rFonts w:asciiTheme="minorEastAsia" w:eastAsiaTheme="minorEastAsia" w:hAnsiTheme="minorEastAsia" w:hint="eastAsia"/>
          <w:b/>
          <w:sz w:val="28"/>
          <w:szCs w:val="28"/>
        </w:rPr>
        <w:t>管理目标</w:t>
      </w:r>
    </w:p>
    <w:p w:rsidR="0061027E" w:rsidRDefault="00B05D2D" w:rsidP="00D55FBF">
      <w:pPr>
        <w:spacing w:line="560" w:lineRule="exact"/>
        <w:ind w:firstLineChars="200" w:firstLine="560"/>
        <w:rPr>
          <w:rFonts w:asciiTheme="minorEastAsia" w:eastAsiaTheme="minorEastAsia" w:hAnsiTheme="minorEastAsia"/>
          <w:sz w:val="28"/>
          <w:szCs w:val="28"/>
        </w:rPr>
      </w:pPr>
      <w:r w:rsidRPr="00854276">
        <w:rPr>
          <w:rFonts w:asciiTheme="minorEastAsia" w:eastAsiaTheme="minorEastAsia" w:hAnsiTheme="minorEastAsia" w:hint="eastAsia"/>
          <w:sz w:val="28"/>
          <w:szCs w:val="28"/>
        </w:rPr>
        <w:t>通过</w:t>
      </w:r>
      <w:r w:rsidR="005C6597" w:rsidRPr="00854276">
        <w:rPr>
          <w:rFonts w:asciiTheme="minorEastAsia" w:eastAsiaTheme="minorEastAsia" w:hAnsiTheme="minorEastAsia" w:hint="eastAsia"/>
          <w:sz w:val="28"/>
          <w:szCs w:val="28"/>
        </w:rPr>
        <w:t>严格遵守国家和地方有关环境保护的法律、法规标准和行业规定，并根据这些规定，制定公司环境保护的规章制度</w:t>
      </w:r>
      <w:r w:rsidRPr="00854276">
        <w:rPr>
          <w:rFonts w:asciiTheme="minorEastAsia" w:eastAsiaTheme="minorEastAsia" w:hAnsiTheme="minorEastAsia" w:hint="eastAsia"/>
          <w:sz w:val="28"/>
          <w:szCs w:val="28"/>
        </w:rPr>
        <w:t>；通过</w:t>
      </w:r>
      <w:r w:rsidR="005C6597" w:rsidRPr="00854276">
        <w:rPr>
          <w:rFonts w:asciiTheme="minorEastAsia" w:eastAsiaTheme="minorEastAsia" w:hAnsiTheme="minorEastAsia" w:hint="eastAsia"/>
          <w:sz w:val="28"/>
          <w:szCs w:val="28"/>
        </w:rPr>
        <w:t>深入开展环保宣传教育，提升全体员工的环保意识</w:t>
      </w:r>
      <w:r w:rsidRPr="00854276">
        <w:rPr>
          <w:rFonts w:asciiTheme="minorEastAsia" w:eastAsiaTheme="minorEastAsia" w:hAnsiTheme="minorEastAsia" w:hint="eastAsia"/>
          <w:sz w:val="28"/>
          <w:szCs w:val="28"/>
        </w:rPr>
        <w:t>；通过</w:t>
      </w:r>
      <w:r w:rsidR="005C6597" w:rsidRPr="00854276">
        <w:rPr>
          <w:rFonts w:asciiTheme="minorEastAsia" w:eastAsiaTheme="minorEastAsia" w:hAnsiTheme="minorEastAsia" w:hint="eastAsia"/>
          <w:sz w:val="28"/>
          <w:szCs w:val="28"/>
        </w:rPr>
        <w:t>充分认识</w:t>
      </w:r>
      <w:r w:rsidRPr="00854276">
        <w:rPr>
          <w:rFonts w:asciiTheme="minorEastAsia" w:eastAsiaTheme="minorEastAsia" w:hAnsiTheme="minorEastAsia" w:hint="eastAsia"/>
          <w:sz w:val="28"/>
          <w:szCs w:val="28"/>
        </w:rPr>
        <w:t>生产</w:t>
      </w:r>
      <w:r w:rsidR="005C6597" w:rsidRPr="00854276">
        <w:rPr>
          <w:rFonts w:asciiTheme="minorEastAsia" w:eastAsiaTheme="minorEastAsia" w:hAnsiTheme="minorEastAsia" w:hint="eastAsia"/>
          <w:sz w:val="28"/>
          <w:szCs w:val="28"/>
        </w:rPr>
        <w:t>活动中负有的重要环保责任和义</w:t>
      </w:r>
      <w:r w:rsidR="005C6597" w:rsidRPr="00854276">
        <w:rPr>
          <w:rFonts w:asciiTheme="minorEastAsia" w:eastAsiaTheme="minorEastAsia" w:hAnsiTheme="minorEastAsia" w:hint="eastAsia"/>
          <w:sz w:val="28"/>
          <w:szCs w:val="28"/>
        </w:rPr>
        <w:lastRenderedPageBreak/>
        <w:t>务</w:t>
      </w:r>
      <w:r w:rsidRPr="00854276">
        <w:rPr>
          <w:rFonts w:asciiTheme="minorEastAsia" w:eastAsiaTheme="minorEastAsia" w:hAnsiTheme="minorEastAsia" w:hint="eastAsia"/>
          <w:sz w:val="28"/>
          <w:szCs w:val="28"/>
        </w:rPr>
        <w:t>来</w:t>
      </w:r>
      <w:r w:rsidR="005C6597" w:rsidRPr="00854276">
        <w:rPr>
          <w:rFonts w:asciiTheme="minorEastAsia" w:eastAsiaTheme="minorEastAsia" w:hAnsiTheme="minorEastAsia" w:hint="eastAsia"/>
          <w:sz w:val="28"/>
          <w:szCs w:val="28"/>
        </w:rPr>
        <w:t>形成公司全员重视环保，全员参与环保的氛围。</w:t>
      </w:r>
      <w:r w:rsidRPr="00854276">
        <w:rPr>
          <w:rFonts w:asciiTheme="minorEastAsia" w:eastAsiaTheme="minorEastAsia" w:hAnsiTheme="minorEastAsia" w:hint="eastAsia"/>
          <w:sz w:val="28"/>
          <w:szCs w:val="28"/>
        </w:rPr>
        <w:t>同时，</w:t>
      </w:r>
      <w:r w:rsidR="005C6597" w:rsidRPr="00854276">
        <w:rPr>
          <w:rFonts w:asciiTheme="minorEastAsia" w:eastAsiaTheme="minorEastAsia" w:hAnsiTheme="minorEastAsia" w:hint="eastAsia"/>
          <w:sz w:val="28"/>
          <w:szCs w:val="28"/>
        </w:rPr>
        <w:t>不断加强</w:t>
      </w:r>
      <w:r w:rsidRPr="00854276">
        <w:rPr>
          <w:rFonts w:asciiTheme="minorEastAsia" w:eastAsiaTheme="minorEastAsia" w:hAnsiTheme="minorEastAsia" w:hint="eastAsia"/>
          <w:sz w:val="28"/>
          <w:szCs w:val="28"/>
        </w:rPr>
        <w:t>本企业</w:t>
      </w:r>
      <w:r w:rsidR="005C6597" w:rsidRPr="00854276">
        <w:rPr>
          <w:rFonts w:asciiTheme="minorEastAsia" w:eastAsiaTheme="minorEastAsia" w:hAnsiTheme="minorEastAsia" w:hint="eastAsia"/>
          <w:sz w:val="28"/>
          <w:szCs w:val="28"/>
        </w:rPr>
        <w:t>环境管理与控制，持续改善环境并努力防止污染的发生，对</w:t>
      </w:r>
      <w:r w:rsidRPr="00854276">
        <w:rPr>
          <w:rFonts w:asciiTheme="minorEastAsia" w:eastAsiaTheme="minorEastAsia" w:hAnsiTheme="minorEastAsia" w:hint="eastAsia"/>
          <w:sz w:val="28"/>
          <w:szCs w:val="28"/>
        </w:rPr>
        <w:t>本企业</w:t>
      </w:r>
      <w:r w:rsidR="005C6597" w:rsidRPr="00854276">
        <w:rPr>
          <w:rFonts w:asciiTheme="minorEastAsia" w:eastAsiaTheme="minorEastAsia" w:hAnsiTheme="minorEastAsia" w:hint="eastAsia"/>
          <w:sz w:val="28"/>
          <w:szCs w:val="28"/>
        </w:rPr>
        <w:t>环境管理体系进行有效运行和持续改进，努力实现</w:t>
      </w:r>
      <w:r w:rsidR="00D546C8" w:rsidRPr="00854276">
        <w:rPr>
          <w:rFonts w:asciiTheme="minorEastAsia" w:eastAsiaTheme="minorEastAsia" w:hAnsiTheme="minorEastAsia" w:hint="eastAsia"/>
          <w:sz w:val="28"/>
          <w:szCs w:val="28"/>
        </w:rPr>
        <w:t>节约能源、防止污染、绿色生产的公司清洁生产目的，从而做到可环保的持续发展的企业环境管理目标</w:t>
      </w:r>
      <w:r w:rsidR="005C6597" w:rsidRPr="00854276">
        <w:rPr>
          <w:rFonts w:asciiTheme="minorEastAsia" w:eastAsiaTheme="minorEastAsia" w:hAnsiTheme="minorEastAsia" w:hint="eastAsia"/>
          <w:sz w:val="28"/>
          <w:szCs w:val="28"/>
        </w:rPr>
        <w:t>。</w:t>
      </w:r>
    </w:p>
    <w:p w:rsidR="00A632C1" w:rsidRPr="00854276" w:rsidRDefault="00A632C1" w:rsidP="00A632C1">
      <w:pPr>
        <w:spacing w:line="560" w:lineRule="exact"/>
        <w:ind w:firstLineChars="200" w:firstLine="420"/>
        <w:rPr>
          <w:rFonts w:asciiTheme="minorEastAsia" w:eastAsiaTheme="minorEastAsia" w:hAnsiTheme="minorEastAsia"/>
        </w:rPr>
      </w:pPr>
    </w:p>
    <w:p w:rsidR="006837B7" w:rsidRPr="000E343D" w:rsidRDefault="006837B7" w:rsidP="006837B7">
      <w:pPr>
        <w:rPr>
          <w:rFonts w:asciiTheme="minorEastAsia" w:eastAsiaTheme="minorEastAsia" w:hAnsiTheme="minorEastAsia"/>
          <w:b/>
          <w:sz w:val="28"/>
          <w:szCs w:val="28"/>
        </w:rPr>
      </w:pPr>
      <w:r w:rsidRPr="000E343D">
        <w:rPr>
          <w:rFonts w:asciiTheme="minorEastAsia" w:eastAsiaTheme="minorEastAsia" w:hAnsiTheme="minorEastAsia" w:hint="eastAsia"/>
          <w:b/>
          <w:sz w:val="28"/>
          <w:szCs w:val="28"/>
        </w:rPr>
        <w:t>3</w:t>
      </w:r>
      <w:r w:rsidR="00A65EAC" w:rsidRPr="000E343D">
        <w:rPr>
          <w:rFonts w:asciiTheme="minorEastAsia" w:eastAsiaTheme="minorEastAsia" w:hAnsiTheme="minorEastAsia" w:hint="eastAsia"/>
          <w:b/>
          <w:sz w:val="28"/>
          <w:szCs w:val="28"/>
        </w:rPr>
        <w:t>、</w:t>
      </w:r>
      <w:r w:rsidRPr="000E343D">
        <w:rPr>
          <w:rFonts w:asciiTheme="minorEastAsia" w:eastAsiaTheme="minorEastAsia" w:hAnsiTheme="minorEastAsia" w:hint="eastAsia"/>
          <w:b/>
          <w:sz w:val="28"/>
          <w:szCs w:val="28"/>
        </w:rPr>
        <w:t>环境管理绩效情况</w:t>
      </w:r>
    </w:p>
    <w:p w:rsidR="006837B7" w:rsidRPr="000E343D" w:rsidRDefault="00737DD8" w:rsidP="005C6597">
      <w:pPr>
        <w:rPr>
          <w:rFonts w:asciiTheme="minorEastAsia" w:eastAsiaTheme="minorEastAsia" w:hAnsiTheme="minorEastAsia"/>
          <w:b/>
          <w:sz w:val="28"/>
          <w:szCs w:val="28"/>
        </w:rPr>
      </w:pPr>
      <w:r>
        <w:rPr>
          <w:rFonts w:asciiTheme="minorEastAsia" w:eastAsiaTheme="minorEastAsia" w:hAnsiTheme="minorEastAsia" w:hint="eastAsia"/>
          <w:b/>
          <w:sz w:val="28"/>
          <w:szCs w:val="28"/>
        </w:rPr>
        <w:t>3.1</w:t>
      </w:r>
      <w:r w:rsidR="0076144A" w:rsidRPr="000E343D">
        <w:rPr>
          <w:rFonts w:asciiTheme="minorEastAsia" w:eastAsiaTheme="minorEastAsia" w:hAnsiTheme="minorEastAsia" w:hint="eastAsia"/>
          <w:b/>
          <w:sz w:val="28"/>
          <w:szCs w:val="28"/>
        </w:rPr>
        <w:t>、</w:t>
      </w:r>
      <w:r w:rsidR="006837B7" w:rsidRPr="000E343D">
        <w:rPr>
          <w:rFonts w:asciiTheme="minorEastAsia" w:eastAsiaTheme="minorEastAsia" w:hAnsiTheme="minorEastAsia" w:hint="eastAsia"/>
          <w:b/>
          <w:sz w:val="28"/>
          <w:szCs w:val="28"/>
        </w:rPr>
        <w:t>建设项目环境保护履行情况</w:t>
      </w:r>
    </w:p>
    <w:tbl>
      <w:tblPr>
        <w:tblStyle w:val="a4"/>
        <w:tblW w:w="9648" w:type="dxa"/>
        <w:jc w:val="center"/>
        <w:tblInd w:w="103" w:type="dxa"/>
        <w:tblLook w:val="04A0"/>
      </w:tblPr>
      <w:tblGrid>
        <w:gridCol w:w="856"/>
        <w:gridCol w:w="1276"/>
        <w:gridCol w:w="2505"/>
        <w:gridCol w:w="2505"/>
        <w:gridCol w:w="2506"/>
      </w:tblGrid>
      <w:tr w:rsidR="006837B7" w:rsidRPr="00651847" w:rsidTr="00C92AD2">
        <w:trPr>
          <w:jc w:val="center"/>
        </w:trPr>
        <w:tc>
          <w:tcPr>
            <w:tcW w:w="2132" w:type="dxa"/>
            <w:gridSpan w:val="2"/>
            <w:vAlign w:val="center"/>
          </w:tcPr>
          <w:p w:rsidR="006837B7" w:rsidRPr="00651847" w:rsidRDefault="006837B7" w:rsidP="00C92AD2">
            <w:pPr>
              <w:spacing w:line="500" w:lineRule="exact"/>
              <w:jc w:val="center"/>
              <w:rPr>
                <w:rFonts w:asciiTheme="minorEastAsia" w:eastAsiaTheme="minorEastAsia" w:hAnsiTheme="minorEastAsia"/>
                <w:b/>
                <w:sz w:val="28"/>
                <w:szCs w:val="28"/>
              </w:rPr>
            </w:pPr>
            <w:r w:rsidRPr="00651847">
              <w:rPr>
                <w:rFonts w:asciiTheme="minorEastAsia" w:eastAsiaTheme="minorEastAsia" w:hAnsiTheme="minorEastAsia" w:hint="eastAsia"/>
                <w:b/>
                <w:sz w:val="28"/>
                <w:szCs w:val="28"/>
              </w:rPr>
              <w:t>项目名称</w:t>
            </w:r>
          </w:p>
        </w:tc>
        <w:tc>
          <w:tcPr>
            <w:tcW w:w="2505" w:type="dxa"/>
            <w:tcMar>
              <w:left w:w="0" w:type="dxa"/>
              <w:right w:w="0" w:type="dxa"/>
            </w:tcMar>
            <w:vAlign w:val="center"/>
          </w:tcPr>
          <w:p w:rsidR="006837B7" w:rsidRPr="00E23BD5" w:rsidRDefault="006837B7" w:rsidP="00C92AD2">
            <w:pPr>
              <w:spacing w:line="500" w:lineRule="exact"/>
              <w:jc w:val="center"/>
              <w:rPr>
                <w:rFonts w:asciiTheme="minorEastAsia" w:eastAsiaTheme="minorEastAsia" w:hAnsiTheme="minorEastAsia"/>
                <w:b/>
                <w:sz w:val="28"/>
                <w:szCs w:val="28"/>
              </w:rPr>
            </w:pPr>
            <w:r w:rsidRPr="00E23BD5">
              <w:rPr>
                <w:rFonts w:asciiTheme="minorEastAsia" w:eastAsiaTheme="minorEastAsia" w:hAnsiTheme="minorEastAsia" w:hint="eastAsia"/>
                <w:b/>
                <w:sz w:val="28"/>
                <w:szCs w:val="28"/>
              </w:rPr>
              <w:t>“66”型焦炉改造项目</w:t>
            </w:r>
          </w:p>
        </w:tc>
        <w:tc>
          <w:tcPr>
            <w:tcW w:w="2505" w:type="dxa"/>
            <w:tcMar>
              <w:left w:w="0" w:type="dxa"/>
              <w:right w:w="0" w:type="dxa"/>
            </w:tcMar>
            <w:vAlign w:val="center"/>
          </w:tcPr>
          <w:p w:rsidR="006837B7" w:rsidRPr="00E23BD5" w:rsidRDefault="006837B7" w:rsidP="00C92AD2">
            <w:pPr>
              <w:spacing w:line="500" w:lineRule="exact"/>
              <w:jc w:val="center"/>
              <w:rPr>
                <w:rFonts w:asciiTheme="minorEastAsia" w:eastAsiaTheme="minorEastAsia" w:hAnsiTheme="minorEastAsia"/>
                <w:b/>
                <w:sz w:val="28"/>
                <w:szCs w:val="28"/>
              </w:rPr>
            </w:pPr>
            <w:r w:rsidRPr="00E23BD5">
              <w:rPr>
                <w:rFonts w:asciiTheme="minorEastAsia" w:eastAsiaTheme="minorEastAsia" w:hAnsiTheme="minorEastAsia" w:hint="eastAsia"/>
                <w:b/>
                <w:sz w:val="28"/>
                <w:szCs w:val="28"/>
              </w:rPr>
              <w:t>煤气净化改造工程</w:t>
            </w:r>
          </w:p>
        </w:tc>
        <w:tc>
          <w:tcPr>
            <w:tcW w:w="2506" w:type="dxa"/>
            <w:tcMar>
              <w:left w:w="0" w:type="dxa"/>
              <w:right w:w="0" w:type="dxa"/>
            </w:tcMar>
            <w:vAlign w:val="center"/>
          </w:tcPr>
          <w:p w:rsidR="006837B7" w:rsidRPr="00E23BD5" w:rsidRDefault="006837B7" w:rsidP="00C92AD2">
            <w:pPr>
              <w:spacing w:line="500" w:lineRule="exact"/>
              <w:jc w:val="center"/>
              <w:rPr>
                <w:rFonts w:asciiTheme="minorEastAsia" w:eastAsiaTheme="minorEastAsia" w:hAnsiTheme="minorEastAsia"/>
                <w:b/>
                <w:sz w:val="28"/>
                <w:szCs w:val="28"/>
              </w:rPr>
            </w:pPr>
            <w:r w:rsidRPr="00E23BD5">
              <w:rPr>
                <w:rFonts w:asciiTheme="minorEastAsia" w:eastAsiaTheme="minorEastAsia" w:hAnsiTheme="minorEastAsia" w:hint="eastAsia"/>
                <w:b/>
                <w:sz w:val="28"/>
                <w:szCs w:val="28"/>
              </w:rPr>
              <w:t>140t/h干熄焦技术改造工程</w:t>
            </w:r>
          </w:p>
        </w:tc>
      </w:tr>
      <w:tr w:rsidR="006837B7" w:rsidRPr="00651847" w:rsidTr="00C92AD2">
        <w:trPr>
          <w:jc w:val="center"/>
        </w:trPr>
        <w:tc>
          <w:tcPr>
            <w:tcW w:w="856" w:type="dxa"/>
            <w:vMerge w:val="restart"/>
            <w:vAlign w:val="center"/>
          </w:tcPr>
          <w:p w:rsidR="006837B7" w:rsidRDefault="006837B7" w:rsidP="00C92AD2">
            <w:pPr>
              <w:spacing w:line="50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项目环评报告批复文件</w:t>
            </w:r>
          </w:p>
        </w:tc>
        <w:tc>
          <w:tcPr>
            <w:tcW w:w="1276" w:type="dxa"/>
            <w:tcMar>
              <w:left w:w="0" w:type="dxa"/>
              <w:right w:w="0" w:type="dxa"/>
            </w:tcMar>
            <w:vAlign w:val="center"/>
          </w:tcPr>
          <w:p w:rsidR="006837B7" w:rsidRPr="00651847" w:rsidRDefault="006837B7" w:rsidP="00C92AD2">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批复文件名称</w:t>
            </w:r>
          </w:p>
        </w:tc>
        <w:tc>
          <w:tcPr>
            <w:tcW w:w="2505" w:type="dxa"/>
            <w:tcMar>
              <w:left w:w="0" w:type="dxa"/>
              <w:right w:w="0" w:type="dxa"/>
            </w:tcMar>
            <w:vAlign w:val="center"/>
          </w:tcPr>
          <w:p w:rsidR="006837B7" w:rsidRPr="00E95EBA" w:rsidRDefault="006837B7" w:rsidP="00C92AD2">
            <w:pPr>
              <w:spacing w:line="360" w:lineRule="auto"/>
              <w:jc w:val="center"/>
              <w:rPr>
                <w:rFonts w:asciiTheme="minorEastAsia" w:eastAsiaTheme="minorEastAsia" w:hAnsiTheme="minorEastAsia"/>
                <w:sz w:val="24"/>
              </w:rPr>
            </w:pPr>
            <w:r w:rsidRPr="00E95EBA">
              <w:rPr>
                <w:rFonts w:asciiTheme="minorEastAsia" w:eastAsiaTheme="minorEastAsia" w:hAnsiTheme="minorEastAsia" w:hint="eastAsia"/>
                <w:sz w:val="24"/>
              </w:rPr>
              <w:t>关于潍坊振兴焦化有限公司“66”型焦炉改造项目环境影响报告书的批复</w:t>
            </w:r>
          </w:p>
        </w:tc>
        <w:tc>
          <w:tcPr>
            <w:tcW w:w="2505" w:type="dxa"/>
            <w:tcMar>
              <w:left w:w="0" w:type="dxa"/>
              <w:right w:w="0" w:type="dxa"/>
            </w:tcMar>
            <w:vAlign w:val="center"/>
          </w:tcPr>
          <w:p w:rsidR="006837B7" w:rsidRPr="00E95EBA" w:rsidRDefault="006837B7" w:rsidP="00C92AD2">
            <w:pPr>
              <w:spacing w:line="360" w:lineRule="auto"/>
              <w:jc w:val="center"/>
              <w:rPr>
                <w:rFonts w:asciiTheme="minorEastAsia" w:eastAsiaTheme="minorEastAsia" w:hAnsiTheme="minorEastAsia"/>
                <w:sz w:val="24"/>
              </w:rPr>
            </w:pPr>
            <w:r w:rsidRPr="00E95EBA">
              <w:rPr>
                <w:rFonts w:asciiTheme="minorEastAsia" w:eastAsiaTheme="minorEastAsia" w:hAnsiTheme="minorEastAsia" w:hint="eastAsia"/>
                <w:sz w:val="24"/>
              </w:rPr>
              <w:t>关于山东潍焦集团有限公司煤气净化改造工程项目环境影响报告书的批复</w:t>
            </w:r>
          </w:p>
        </w:tc>
        <w:tc>
          <w:tcPr>
            <w:tcW w:w="2506" w:type="dxa"/>
            <w:tcMar>
              <w:left w:w="0" w:type="dxa"/>
              <w:right w:w="0" w:type="dxa"/>
            </w:tcMar>
            <w:vAlign w:val="center"/>
          </w:tcPr>
          <w:p w:rsidR="006837B7" w:rsidRPr="00E95EBA" w:rsidRDefault="006837B7" w:rsidP="00C92AD2">
            <w:pPr>
              <w:spacing w:line="360" w:lineRule="auto"/>
              <w:jc w:val="center"/>
              <w:rPr>
                <w:rFonts w:asciiTheme="minorEastAsia" w:eastAsiaTheme="minorEastAsia" w:hAnsiTheme="minorEastAsia"/>
                <w:sz w:val="24"/>
              </w:rPr>
            </w:pPr>
            <w:r w:rsidRPr="00E95EBA">
              <w:rPr>
                <w:rFonts w:asciiTheme="minorEastAsia" w:eastAsiaTheme="minorEastAsia" w:hAnsiTheme="minorEastAsia" w:hint="eastAsia"/>
                <w:sz w:val="24"/>
              </w:rPr>
              <w:t>关于山东潍焦集团有限公司140t/h干熄焦技术改造工程环境影响报告书的批复</w:t>
            </w:r>
          </w:p>
        </w:tc>
      </w:tr>
      <w:tr w:rsidR="006837B7" w:rsidRPr="00651847" w:rsidTr="00C92AD2">
        <w:trPr>
          <w:jc w:val="center"/>
        </w:trPr>
        <w:tc>
          <w:tcPr>
            <w:tcW w:w="856" w:type="dxa"/>
            <w:vMerge/>
            <w:vAlign w:val="center"/>
          </w:tcPr>
          <w:p w:rsidR="006837B7" w:rsidRPr="00651847" w:rsidRDefault="006837B7" w:rsidP="00C92AD2">
            <w:pPr>
              <w:spacing w:line="500" w:lineRule="exact"/>
              <w:jc w:val="center"/>
              <w:rPr>
                <w:rFonts w:asciiTheme="minorEastAsia" w:eastAsiaTheme="minorEastAsia" w:hAnsiTheme="minorEastAsia"/>
                <w:b/>
                <w:sz w:val="28"/>
                <w:szCs w:val="28"/>
              </w:rPr>
            </w:pPr>
          </w:p>
        </w:tc>
        <w:tc>
          <w:tcPr>
            <w:tcW w:w="1276" w:type="dxa"/>
            <w:tcMar>
              <w:left w:w="0" w:type="dxa"/>
              <w:right w:w="0" w:type="dxa"/>
            </w:tcMar>
            <w:vAlign w:val="center"/>
          </w:tcPr>
          <w:p w:rsidR="006837B7" w:rsidRPr="00651847" w:rsidRDefault="006837B7" w:rsidP="00C92AD2">
            <w:pPr>
              <w:jc w:val="center"/>
              <w:rPr>
                <w:rFonts w:asciiTheme="minorEastAsia" w:eastAsiaTheme="minorEastAsia" w:hAnsiTheme="minorEastAsia"/>
                <w:b/>
                <w:sz w:val="28"/>
                <w:szCs w:val="28"/>
              </w:rPr>
            </w:pPr>
            <w:r w:rsidRPr="00651847">
              <w:rPr>
                <w:rFonts w:asciiTheme="minorEastAsia" w:eastAsiaTheme="minorEastAsia" w:hAnsiTheme="minorEastAsia" w:hint="eastAsia"/>
                <w:b/>
                <w:sz w:val="28"/>
                <w:szCs w:val="28"/>
              </w:rPr>
              <w:t>审批单位</w:t>
            </w:r>
          </w:p>
        </w:tc>
        <w:tc>
          <w:tcPr>
            <w:tcW w:w="2505" w:type="dxa"/>
            <w:tcMar>
              <w:left w:w="0" w:type="dxa"/>
              <w:right w:w="0" w:type="dxa"/>
            </w:tcMar>
            <w:vAlign w:val="center"/>
          </w:tcPr>
          <w:p w:rsidR="006837B7" w:rsidRPr="00E95EBA" w:rsidRDefault="006837B7" w:rsidP="00C92AD2">
            <w:pPr>
              <w:spacing w:line="360" w:lineRule="auto"/>
              <w:jc w:val="center"/>
              <w:rPr>
                <w:rFonts w:asciiTheme="minorEastAsia" w:eastAsiaTheme="minorEastAsia" w:hAnsiTheme="minorEastAsia"/>
                <w:b/>
                <w:sz w:val="28"/>
                <w:szCs w:val="28"/>
              </w:rPr>
            </w:pPr>
            <w:r w:rsidRPr="00E95EBA">
              <w:rPr>
                <w:rFonts w:asciiTheme="minorEastAsia" w:eastAsiaTheme="minorEastAsia" w:hAnsiTheme="minorEastAsia" w:hint="eastAsia"/>
                <w:sz w:val="24"/>
              </w:rPr>
              <w:t>潍坊市环境保护局</w:t>
            </w:r>
          </w:p>
        </w:tc>
        <w:tc>
          <w:tcPr>
            <w:tcW w:w="2505" w:type="dxa"/>
            <w:tcMar>
              <w:left w:w="0" w:type="dxa"/>
              <w:right w:w="0" w:type="dxa"/>
            </w:tcMar>
            <w:vAlign w:val="center"/>
          </w:tcPr>
          <w:p w:rsidR="006837B7" w:rsidRPr="00E95EBA" w:rsidRDefault="006837B7" w:rsidP="00C92AD2">
            <w:pPr>
              <w:spacing w:line="360" w:lineRule="auto"/>
              <w:jc w:val="center"/>
              <w:rPr>
                <w:rFonts w:asciiTheme="minorEastAsia" w:eastAsiaTheme="minorEastAsia" w:hAnsiTheme="minorEastAsia"/>
                <w:b/>
                <w:sz w:val="28"/>
                <w:szCs w:val="28"/>
              </w:rPr>
            </w:pPr>
            <w:r w:rsidRPr="00E95EBA">
              <w:rPr>
                <w:rFonts w:asciiTheme="minorEastAsia" w:eastAsiaTheme="minorEastAsia" w:hAnsiTheme="minorEastAsia" w:hint="eastAsia"/>
                <w:sz w:val="24"/>
              </w:rPr>
              <w:t>潍坊市环境保护局</w:t>
            </w:r>
          </w:p>
        </w:tc>
        <w:tc>
          <w:tcPr>
            <w:tcW w:w="2506" w:type="dxa"/>
            <w:tcMar>
              <w:left w:w="0" w:type="dxa"/>
              <w:right w:w="0" w:type="dxa"/>
            </w:tcMar>
            <w:vAlign w:val="center"/>
          </w:tcPr>
          <w:p w:rsidR="006837B7" w:rsidRPr="00E95EBA" w:rsidRDefault="006837B7" w:rsidP="00C92AD2">
            <w:pPr>
              <w:spacing w:line="360" w:lineRule="auto"/>
              <w:jc w:val="center"/>
              <w:rPr>
                <w:rFonts w:asciiTheme="minorEastAsia" w:eastAsiaTheme="minorEastAsia" w:hAnsiTheme="minorEastAsia"/>
                <w:b/>
                <w:sz w:val="28"/>
                <w:szCs w:val="28"/>
              </w:rPr>
            </w:pPr>
            <w:r w:rsidRPr="00E95EBA">
              <w:rPr>
                <w:rFonts w:asciiTheme="minorEastAsia" w:eastAsiaTheme="minorEastAsia" w:hAnsiTheme="minorEastAsia" w:hint="eastAsia"/>
                <w:sz w:val="24"/>
              </w:rPr>
              <w:t>山东省环境保护厅</w:t>
            </w:r>
          </w:p>
        </w:tc>
      </w:tr>
      <w:tr w:rsidR="006837B7" w:rsidRPr="00651847" w:rsidTr="00C92AD2">
        <w:trPr>
          <w:jc w:val="center"/>
        </w:trPr>
        <w:tc>
          <w:tcPr>
            <w:tcW w:w="856" w:type="dxa"/>
            <w:vMerge/>
            <w:vAlign w:val="center"/>
          </w:tcPr>
          <w:p w:rsidR="006837B7" w:rsidRPr="00651847" w:rsidRDefault="006837B7" w:rsidP="00C92AD2">
            <w:pPr>
              <w:spacing w:line="500" w:lineRule="exact"/>
              <w:jc w:val="center"/>
              <w:rPr>
                <w:rFonts w:asciiTheme="minorEastAsia" w:eastAsiaTheme="minorEastAsia" w:hAnsiTheme="minorEastAsia"/>
                <w:b/>
                <w:sz w:val="28"/>
                <w:szCs w:val="28"/>
              </w:rPr>
            </w:pPr>
          </w:p>
        </w:tc>
        <w:tc>
          <w:tcPr>
            <w:tcW w:w="1276" w:type="dxa"/>
            <w:tcMar>
              <w:left w:w="0" w:type="dxa"/>
              <w:right w:w="0" w:type="dxa"/>
            </w:tcMar>
            <w:vAlign w:val="center"/>
          </w:tcPr>
          <w:p w:rsidR="006837B7" w:rsidRPr="00651847" w:rsidRDefault="006837B7" w:rsidP="00C92AD2">
            <w:pPr>
              <w:jc w:val="center"/>
              <w:rPr>
                <w:rFonts w:asciiTheme="minorEastAsia" w:eastAsiaTheme="minorEastAsia" w:hAnsiTheme="minorEastAsia"/>
                <w:b/>
                <w:sz w:val="28"/>
                <w:szCs w:val="28"/>
              </w:rPr>
            </w:pPr>
            <w:r w:rsidRPr="00651847">
              <w:rPr>
                <w:rFonts w:asciiTheme="minorEastAsia" w:eastAsiaTheme="minorEastAsia" w:hAnsiTheme="minorEastAsia" w:hint="eastAsia"/>
                <w:b/>
                <w:sz w:val="28"/>
                <w:szCs w:val="28"/>
              </w:rPr>
              <w:t>文号</w:t>
            </w:r>
          </w:p>
        </w:tc>
        <w:tc>
          <w:tcPr>
            <w:tcW w:w="2505" w:type="dxa"/>
            <w:tcMar>
              <w:left w:w="0" w:type="dxa"/>
              <w:right w:w="0" w:type="dxa"/>
            </w:tcMar>
            <w:vAlign w:val="center"/>
          </w:tcPr>
          <w:p w:rsidR="006837B7" w:rsidRPr="00E95EBA" w:rsidRDefault="006837B7" w:rsidP="00C92AD2">
            <w:pPr>
              <w:spacing w:line="360" w:lineRule="auto"/>
              <w:jc w:val="center"/>
              <w:rPr>
                <w:rFonts w:asciiTheme="minorEastAsia" w:eastAsiaTheme="minorEastAsia" w:hAnsiTheme="minorEastAsia"/>
                <w:b/>
                <w:sz w:val="28"/>
                <w:szCs w:val="28"/>
              </w:rPr>
            </w:pPr>
            <w:r w:rsidRPr="00E95EBA">
              <w:rPr>
                <w:rFonts w:asciiTheme="minorEastAsia" w:eastAsiaTheme="minorEastAsia" w:hAnsiTheme="minorEastAsia" w:hint="eastAsia"/>
                <w:sz w:val="24"/>
              </w:rPr>
              <w:t>潍环审字(2007)63号</w:t>
            </w:r>
          </w:p>
        </w:tc>
        <w:tc>
          <w:tcPr>
            <w:tcW w:w="2505" w:type="dxa"/>
            <w:tcMar>
              <w:left w:w="0" w:type="dxa"/>
              <w:right w:w="0" w:type="dxa"/>
            </w:tcMar>
            <w:vAlign w:val="center"/>
          </w:tcPr>
          <w:p w:rsidR="006837B7" w:rsidRPr="00E95EBA" w:rsidRDefault="006837B7" w:rsidP="00C92AD2">
            <w:pPr>
              <w:spacing w:line="360" w:lineRule="auto"/>
              <w:jc w:val="center"/>
              <w:rPr>
                <w:rFonts w:asciiTheme="minorEastAsia" w:eastAsiaTheme="minorEastAsia" w:hAnsiTheme="minorEastAsia"/>
                <w:b/>
                <w:sz w:val="28"/>
                <w:szCs w:val="28"/>
              </w:rPr>
            </w:pPr>
            <w:r w:rsidRPr="00E95EBA">
              <w:rPr>
                <w:rFonts w:asciiTheme="minorEastAsia" w:eastAsiaTheme="minorEastAsia" w:hAnsiTheme="minorEastAsia" w:hint="eastAsia"/>
                <w:sz w:val="24"/>
              </w:rPr>
              <w:t>潍环审字(2008)120号</w:t>
            </w:r>
          </w:p>
        </w:tc>
        <w:tc>
          <w:tcPr>
            <w:tcW w:w="2506" w:type="dxa"/>
            <w:tcMar>
              <w:left w:w="0" w:type="dxa"/>
              <w:right w:w="0" w:type="dxa"/>
            </w:tcMar>
            <w:vAlign w:val="center"/>
          </w:tcPr>
          <w:p w:rsidR="006837B7" w:rsidRPr="00E95EBA" w:rsidRDefault="006837B7" w:rsidP="00C92AD2">
            <w:pPr>
              <w:spacing w:line="360" w:lineRule="auto"/>
              <w:jc w:val="center"/>
              <w:rPr>
                <w:rFonts w:asciiTheme="minorEastAsia" w:eastAsiaTheme="minorEastAsia" w:hAnsiTheme="minorEastAsia"/>
                <w:b/>
                <w:sz w:val="28"/>
                <w:szCs w:val="28"/>
              </w:rPr>
            </w:pPr>
            <w:r w:rsidRPr="00E95EBA">
              <w:rPr>
                <w:rFonts w:asciiTheme="minorEastAsia" w:eastAsiaTheme="minorEastAsia" w:hAnsiTheme="minorEastAsia" w:hint="eastAsia"/>
                <w:sz w:val="24"/>
              </w:rPr>
              <w:t>鲁环审(2010)88号</w:t>
            </w:r>
          </w:p>
        </w:tc>
      </w:tr>
      <w:tr w:rsidR="006837B7" w:rsidRPr="00651847" w:rsidTr="00737DD8">
        <w:trPr>
          <w:trHeight w:val="1234"/>
          <w:jc w:val="center"/>
        </w:trPr>
        <w:tc>
          <w:tcPr>
            <w:tcW w:w="856" w:type="dxa"/>
            <w:vMerge w:val="restart"/>
            <w:vAlign w:val="center"/>
          </w:tcPr>
          <w:p w:rsidR="006837B7" w:rsidRPr="00651847" w:rsidRDefault="006837B7" w:rsidP="00C92AD2">
            <w:pPr>
              <w:spacing w:line="50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项目环保验收批复文件</w:t>
            </w:r>
          </w:p>
        </w:tc>
        <w:tc>
          <w:tcPr>
            <w:tcW w:w="1276" w:type="dxa"/>
            <w:tcMar>
              <w:left w:w="0" w:type="dxa"/>
              <w:right w:w="0" w:type="dxa"/>
            </w:tcMar>
            <w:vAlign w:val="center"/>
          </w:tcPr>
          <w:p w:rsidR="006837B7" w:rsidRPr="00651847" w:rsidRDefault="006837B7" w:rsidP="00C92AD2">
            <w:pPr>
              <w:jc w:val="center"/>
              <w:rPr>
                <w:rFonts w:asciiTheme="minorEastAsia" w:eastAsiaTheme="minorEastAsia" w:hAnsiTheme="minorEastAsia"/>
                <w:b/>
                <w:sz w:val="28"/>
                <w:szCs w:val="28"/>
              </w:rPr>
            </w:pPr>
            <w:r w:rsidRPr="00651847">
              <w:rPr>
                <w:rFonts w:asciiTheme="minorEastAsia" w:eastAsiaTheme="minorEastAsia" w:hAnsiTheme="minorEastAsia" w:hint="eastAsia"/>
                <w:b/>
                <w:sz w:val="28"/>
                <w:szCs w:val="28"/>
              </w:rPr>
              <w:t>审批单位</w:t>
            </w:r>
          </w:p>
        </w:tc>
        <w:tc>
          <w:tcPr>
            <w:tcW w:w="2505" w:type="dxa"/>
            <w:tcMar>
              <w:left w:w="0" w:type="dxa"/>
              <w:right w:w="0" w:type="dxa"/>
            </w:tcMar>
            <w:vAlign w:val="center"/>
          </w:tcPr>
          <w:p w:rsidR="006837B7" w:rsidRPr="00E95EBA" w:rsidRDefault="006837B7" w:rsidP="00C92AD2">
            <w:pPr>
              <w:spacing w:line="360" w:lineRule="auto"/>
              <w:jc w:val="center"/>
              <w:rPr>
                <w:rFonts w:asciiTheme="minorEastAsia" w:eastAsiaTheme="minorEastAsia" w:hAnsiTheme="minorEastAsia"/>
                <w:sz w:val="24"/>
              </w:rPr>
            </w:pPr>
            <w:r w:rsidRPr="00E95EBA">
              <w:rPr>
                <w:rFonts w:asciiTheme="minorEastAsia" w:eastAsiaTheme="minorEastAsia" w:hAnsiTheme="minorEastAsia" w:hint="eastAsia"/>
                <w:sz w:val="24"/>
              </w:rPr>
              <w:t>潍坊市环境保护局</w:t>
            </w:r>
          </w:p>
        </w:tc>
        <w:tc>
          <w:tcPr>
            <w:tcW w:w="2505" w:type="dxa"/>
            <w:tcMar>
              <w:left w:w="0" w:type="dxa"/>
              <w:right w:w="0" w:type="dxa"/>
            </w:tcMar>
            <w:vAlign w:val="center"/>
          </w:tcPr>
          <w:p w:rsidR="006837B7" w:rsidRPr="00E95EBA" w:rsidRDefault="006837B7" w:rsidP="00C92AD2">
            <w:pPr>
              <w:spacing w:line="360" w:lineRule="auto"/>
              <w:jc w:val="center"/>
              <w:rPr>
                <w:rFonts w:asciiTheme="minorEastAsia" w:eastAsiaTheme="minorEastAsia" w:hAnsiTheme="minorEastAsia"/>
                <w:sz w:val="24"/>
              </w:rPr>
            </w:pPr>
            <w:r w:rsidRPr="00E95EBA">
              <w:rPr>
                <w:rFonts w:asciiTheme="minorEastAsia" w:eastAsiaTheme="minorEastAsia" w:hAnsiTheme="minorEastAsia" w:hint="eastAsia"/>
                <w:sz w:val="24"/>
              </w:rPr>
              <w:t>潍坊市环境保护局</w:t>
            </w:r>
          </w:p>
        </w:tc>
        <w:tc>
          <w:tcPr>
            <w:tcW w:w="2506" w:type="dxa"/>
            <w:tcMar>
              <w:left w:w="0" w:type="dxa"/>
              <w:right w:w="0" w:type="dxa"/>
            </w:tcMar>
            <w:vAlign w:val="center"/>
          </w:tcPr>
          <w:p w:rsidR="006837B7" w:rsidRPr="00E95EBA" w:rsidRDefault="006837B7" w:rsidP="00C92AD2">
            <w:pPr>
              <w:spacing w:line="360" w:lineRule="auto"/>
              <w:jc w:val="center"/>
              <w:rPr>
                <w:rFonts w:asciiTheme="minorEastAsia" w:eastAsiaTheme="minorEastAsia" w:hAnsiTheme="minorEastAsia"/>
                <w:sz w:val="24"/>
              </w:rPr>
            </w:pPr>
            <w:r w:rsidRPr="00E95EBA">
              <w:rPr>
                <w:rFonts w:asciiTheme="minorEastAsia" w:eastAsiaTheme="minorEastAsia" w:hAnsiTheme="minorEastAsia" w:hint="eastAsia"/>
                <w:sz w:val="24"/>
              </w:rPr>
              <w:t>潍坊市环境保护局</w:t>
            </w:r>
          </w:p>
        </w:tc>
      </w:tr>
      <w:tr w:rsidR="006837B7" w:rsidTr="00C92AD2">
        <w:trPr>
          <w:trHeight w:val="827"/>
          <w:jc w:val="center"/>
        </w:trPr>
        <w:tc>
          <w:tcPr>
            <w:tcW w:w="856" w:type="dxa"/>
            <w:vMerge/>
            <w:vAlign w:val="center"/>
          </w:tcPr>
          <w:p w:rsidR="006837B7" w:rsidRPr="00853252" w:rsidRDefault="006837B7" w:rsidP="00C92AD2">
            <w:pPr>
              <w:jc w:val="center"/>
              <w:rPr>
                <w:sz w:val="24"/>
              </w:rPr>
            </w:pPr>
          </w:p>
        </w:tc>
        <w:tc>
          <w:tcPr>
            <w:tcW w:w="1276" w:type="dxa"/>
            <w:tcMar>
              <w:left w:w="0" w:type="dxa"/>
              <w:right w:w="0" w:type="dxa"/>
            </w:tcMar>
            <w:vAlign w:val="center"/>
          </w:tcPr>
          <w:p w:rsidR="006837B7" w:rsidRPr="00651847" w:rsidRDefault="006837B7" w:rsidP="00C92AD2">
            <w:pPr>
              <w:jc w:val="center"/>
              <w:rPr>
                <w:rFonts w:asciiTheme="minorEastAsia" w:eastAsiaTheme="minorEastAsia" w:hAnsiTheme="minorEastAsia"/>
                <w:b/>
                <w:sz w:val="28"/>
                <w:szCs w:val="28"/>
              </w:rPr>
            </w:pPr>
            <w:r w:rsidRPr="00651847">
              <w:rPr>
                <w:rFonts w:asciiTheme="minorEastAsia" w:eastAsiaTheme="minorEastAsia" w:hAnsiTheme="minorEastAsia" w:hint="eastAsia"/>
                <w:b/>
                <w:sz w:val="28"/>
                <w:szCs w:val="28"/>
              </w:rPr>
              <w:t>文号</w:t>
            </w:r>
          </w:p>
        </w:tc>
        <w:tc>
          <w:tcPr>
            <w:tcW w:w="2505" w:type="dxa"/>
            <w:tcMar>
              <w:left w:w="0" w:type="dxa"/>
              <w:right w:w="0" w:type="dxa"/>
            </w:tcMar>
            <w:vAlign w:val="center"/>
          </w:tcPr>
          <w:p w:rsidR="006837B7" w:rsidRPr="00E95EBA" w:rsidRDefault="006837B7" w:rsidP="00C92AD2">
            <w:pPr>
              <w:spacing w:line="360" w:lineRule="auto"/>
              <w:jc w:val="center"/>
              <w:rPr>
                <w:rFonts w:asciiTheme="minorEastAsia" w:eastAsiaTheme="minorEastAsia" w:hAnsiTheme="minorEastAsia"/>
                <w:sz w:val="24"/>
              </w:rPr>
            </w:pPr>
            <w:r w:rsidRPr="00E95EBA">
              <w:rPr>
                <w:rFonts w:asciiTheme="minorEastAsia" w:eastAsiaTheme="minorEastAsia" w:hAnsiTheme="minorEastAsia" w:hint="eastAsia"/>
                <w:sz w:val="24"/>
              </w:rPr>
              <w:t>潍环验(2008)13号</w:t>
            </w:r>
          </w:p>
        </w:tc>
        <w:tc>
          <w:tcPr>
            <w:tcW w:w="2505" w:type="dxa"/>
            <w:tcMar>
              <w:left w:w="0" w:type="dxa"/>
              <w:right w:w="0" w:type="dxa"/>
            </w:tcMar>
            <w:vAlign w:val="center"/>
          </w:tcPr>
          <w:p w:rsidR="006837B7" w:rsidRPr="00E95EBA" w:rsidRDefault="006837B7" w:rsidP="00C92AD2">
            <w:pPr>
              <w:spacing w:line="360" w:lineRule="auto"/>
              <w:jc w:val="center"/>
              <w:rPr>
                <w:rFonts w:asciiTheme="minorEastAsia" w:eastAsiaTheme="minorEastAsia" w:hAnsiTheme="minorEastAsia"/>
                <w:sz w:val="24"/>
              </w:rPr>
            </w:pPr>
            <w:r w:rsidRPr="00E95EBA">
              <w:rPr>
                <w:rFonts w:asciiTheme="minorEastAsia" w:eastAsiaTheme="minorEastAsia" w:hAnsiTheme="minorEastAsia" w:hint="eastAsia"/>
                <w:sz w:val="24"/>
              </w:rPr>
              <w:t>潍环验(2008)49号</w:t>
            </w:r>
          </w:p>
        </w:tc>
        <w:tc>
          <w:tcPr>
            <w:tcW w:w="2506" w:type="dxa"/>
            <w:tcMar>
              <w:left w:w="0" w:type="dxa"/>
              <w:right w:w="0" w:type="dxa"/>
            </w:tcMar>
            <w:vAlign w:val="center"/>
          </w:tcPr>
          <w:p w:rsidR="006837B7" w:rsidRPr="00E95EBA" w:rsidRDefault="006837B7" w:rsidP="00C92AD2">
            <w:pPr>
              <w:spacing w:line="360" w:lineRule="auto"/>
              <w:jc w:val="center"/>
              <w:rPr>
                <w:rFonts w:asciiTheme="minorEastAsia" w:eastAsiaTheme="minorEastAsia" w:hAnsiTheme="minorEastAsia"/>
                <w:sz w:val="24"/>
              </w:rPr>
            </w:pPr>
            <w:r w:rsidRPr="00E95EBA">
              <w:rPr>
                <w:rFonts w:asciiTheme="minorEastAsia" w:eastAsiaTheme="minorEastAsia" w:hAnsiTheme="minorEastAsia" w:hint="eastAsia"/>
                <w:sz w:val="24"/>
              </w:rPr>
              <w:t>潍环验(2017)5号</w:t>
            </w:r>
          </w:p>
        </w:tc>
      </w:tr>
      <w:tr w:rsidR="0076144A" w:rsidTr="0076144A">
        <w:trPr>
          <w:trHeight w:val="864"/>
          <w:jc w:val="center"/>
        </w:trPr>
        <w:tc>
          <w:tcPr>
            <w:tcW w:w="856" w:type="dxa"/>
            <w:vMerge w:val="restart"/>
            <w:vAlign w:val="center"/>
          </w:tcPr>
          <w:p w:rsidR="0076144A" w:rsidRPr="00853252" w:rsidRDefault="0076144A" w:rsidP="0076144A">
            <w:pPr>
              <w:jc w:val="center"/>
              <w:rPr>
                <w:sz w:val="24"/>
              </w:rPr>
            </w:pPr>
            <w:r w:rsidRPr="0076144A">
              <w:rPr>
                <w:rFonts w:asciiTheme="minorEastAsia" w:eastAsiaTheme="minorEastAsia" w:hAnsiTheme="minorEastAsia" w:hint="eastAsia"/>
                <w:b/>
                <w:sz w:val="28"/>
                <w:szCs w:val="28"/>
              </w:rPr>
              <w:t>环保投资</w:t>
            </w:r>
          </w:p>
        </w:tc>
        <w:tc>
          <w:tcPr>
            <w:tcW w:w="1276" w:type="dxa"/>
            <w:tcMar>
              <w:left w:w="0" w:type="dxa"/>
              <w:right w:w="0" w:type="dxa"/>
            </w:tcMar>
            <w:vAlign w:val="center"/>
          </w:tcPr>
          <w:p w:rsidR="0076144A" w:rsidRPr="00651847" w:rsidRDefault="0076144A" w:rsidP="00C92AD2">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投资金额</w:t>
            </w:r>
          </w:p>
        </w:tc>
        <w:tc>
          <w:tcPr>
            <w:tcW w:w="2505" w:type="dxa"/>
            <w:tcMar>
              <w:left w:w="0" w:type="dxa"/>
              <w:right w:w="0" w:type="dxa"/>
            </w:tcMar>
            <w:vAlign w:val="center"/>
          </w:tcPr>
          <w:p w:rsidR="0076144A" w:rsidRPr="00E95EBA" w:rsidRDefault="00CF6542" w:rsidP="00C92AD2">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750/4960</w:t>
            </w:r>
          </w:p>
        </w:tc>
        <w:tc>
          <w:tcPr>
            <w:tcW w:w="2505" w:type="dxa"/>
            <w:tcMar>
              <w:left w:w="0" w:type="dxa"/>
              <w:right w:w="0" w:type="dxa"/>
            </w:tcMar>
            <w:vAlign w:val="center"/>
          </w:tcPr>
          <w:p w:rsidR="0076144A" w:rsidRPr="00E95EBA" w:rsidRDefault="007963DE" w:rsidP="00C92AD2">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900万元</w:t>
            </w:r>
          </w:p>
        </w:tc>
        <w:tc>
          <w:tcPr>
            <w:tcW w:w="2506" w:type="dxa"/>
            <w:tcMar>
              <w:left w:w="0" w:type="dxa"/>
              <w:right w:w="0" w:type="dxa"/>
            </w:tcMar>
            <w:vAlign w:val="center"/>
          </w:tcPr>
          <w:p w:rsidR="0076144A" w:rsidRPr="00E95EBA" w:rsidRDefault="002448C1" w:rsidP="00C92AD2">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21760</w:t>
            </w:r>
            <w:r w:rsidR="007963DE">
              <w:rPr>
                <w:rFonts w:asciiTheme="minorEastAsia" w:eastAsiaTheme="minorEastAsia" w:hAnsiTheme="minorEastAsia" w:hint="eastAsia"/>
                <w:sz w:val="24"/>
              </w:rPr>
              <w:t>万元</w:t>
            </w:r>
          </w:p>
        </w:tc>
      </w:tr>
      <w:tr w:rsidR="0076144A" w:rsidTr="00C92AD2">
        <w:trPr>
          <w:trHeight w:val="603"/>
          <w:jc w:val="center"/>
        </w:trPr>
        <w:tc>
          <w:tcPr>
            <w:tcW w:w="856" w:type="dxa"/>
            <w:vMerge/>
            <w:vAlign w:val="center"/>
          </w:tcPr>
          <w:p w:rsidR="0076144A" w:rsidRPr="0076144A" w:rsidRDefault="0076144A" w:rsidP="0076144A">
            <w:pPr>
              <w:jc w:val="center"/>
              <w:rPr>
                <w:rFonts w:asciiTheme="minorEastAsia" w:eastAsiaTheme="minorEastAsia" w:hAnsiTheme="minorEastAsia"/>
                <w:b/>
                <w:sz w:val="28"/>
                <w:szCs w:val="28"/>
              </w:rPr>
            </w:pPr>
          </w:p>
        </w:tc>
        <w:tc>
          <w:tcPr>
            <w:tcW w:w="1276" w:type="dxa"/>
            <w:tcMar>
              <w:left w:w="0" w:type="dxa"/>
              <w:right w:w="0" w:type="dxa"/>
            </w:tcMar>
            <w:vAlign w:val="center"/>
          </w:tcPr>
          <w:p w:rsidR="0076144A" w:rsidRPr="00651847" w:rsidRDefault="0076144A" w:rsidP="00C92AD2">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占总投资比例</w:t>
            </w:r>
          </w:p>
        </w:tc>
        <w:tc>
          <w:tcPr>
            <w:tcW w:w="2505" w:type="dxa"/>
            <w:tcMar>
              <w:left w:w="0" w:type="dxa"/>
              <w:right w:w="0" w:type="dxa"/>
            </w:tcMar>
            <w:vAlign w:val="center"/>
          </w:tcPr>
          <w:p w:rsidR="0076144A" w:rsidRPr="00E95EBA" w:rsidRDefault="003D2FA5" w:rsidP="00C92AD2">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15.1%</w:t>
            </w:r>
          </w:p>
        </w:tc>
        <w:tc>
          <w:tcPr>
            <w:tcW w:w="2505" w:type="dxa"/>
            <w:tcMar>
              <w:left w:w="0" w:type="dxa"/>
              <w:right w:w="0" w:type="dxa"/>
            </w:tcMar>
            <w:vAlign w:val="center"/>
          </w:tcPr>
          <w:p w:rsidR="0076144A" w:rsidRPr="00E95EBA" w:rsidRDefault="007963DE" w:rsidP="00C92AD2">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18%</w:t>
            </w:r>
          </w:p>
        </w:tc>
        <w:tc>
          <w:tcPr>
            <w:tcW w:w="2506" w:type="dxa"/>
            <w:tcMar>
              <w:left w:w="0" w:type="dxa"/>
              <w:right w:w="0" w:type="dxa"/>
            </w:tcMar>
            <w:vAlign w:val="center"/>
          </w:tcPr>
          <w:p w:rsidR="0076144A" w:rsidRPr="00E95EBA" w:rsidRDefault="002448C1" w:rsidP="00C92AD2">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50.34</w:t>
            </w:r>
            <w:r w:rsidR="007963DE">
              <w:rPr>
                <w:rFonts w:asciiTheme="minorEastAsia" w:eastAsiaTheme="minorEastAsia" w:hAnsiTheme="minorEastAsia" w:hint="eastAsia"/>
                <w:sz w:val="24"/>
              </w:rPr>
              <w:t>%</w:t>
            </w:r>
          </w:p>
        </w:tc>
      </w:tr>
    </w:tbl>
    <w:p w:rsidR="00737DD8" w:rsidRDefault="00737DD8" w:rsidP="00A65EAC">
      <w:pPr>
        <w:rPr>
          <w:rFonts w:asciiTheme="minorEastAsia" w:eastAsiaTheme="minorEastAsia" w:hAnsiTheme="minorEastAsia"/>
          <w:b/>
          <w:sz w:val="28"/>
          <w:szCs w:val="28"/>
        </w:rPr>
      </w:pPr>
    </w:p>
    <w:p w:rsidR="00737DD8" w:rsidRDefault="00737DD8" w:rsidP="00A65EAC">
      <w:pPr>
        <w:rPr>
          <w:rFonts w:asciiTheme="minorEastAsia" w:eastAsiaTheme="minorEastAsia" w:hAnsiTheme="minorEastAsia"/>
          <w:b/>
          <w:sz w:val="28"/>
          <w:szCs w:val="28"/>
        </w:rPr>
      </w:pPr>
    </w:p>
    <w:p w:rsidR="008704F3" w:rsidRPr="008704F3" w:rsidRDefault="008704F3" w:rsidP="00A65EAC">
      <w:pPr>
        <w:rPr>
          <w:rFonts w:asciiTheme="minorEastAsia" w:eastAsiaTheme="minorEastAsia" w:hAnsiTheme="minorEastAsia"/>
          <w:b/>
          <w:sz w:val="28"/>
          <w:szCs w:val="28"/>
        </w:rPr>
      </w:pPr>
      <w:r w:rsidRPr="008704F3">
        <w:rPr>
          <w:rFonts w:asciiTheme="minorEastAsia" w:eastAsiaTheme="minorEastAsia" w:hAnsiTheme="minorEastAsia" w:hint="eastAsia"/>
          <w:b/>
          <w:sz w:val="28"/>
          <w:szCs w:val="28"/>
        </w:rPr>
        <w:lastRenderedPageBreak/>
        <w:t>3.2</w:t>
      </w:r>
      <w:r w:rsidR="0051558C">
        <w:rPr>
          <w:rFonts w:asciiTheme="minorEastAsia" w:eastAsiaTheme="minorEastAsia" w:hAnsiTheme="minorEastAsia" w:hint="eastAsia"/>
          <w:b/>
          <w:sz w:val="28"/>
          <w:szCs w:val="28"/>
        </w:rPr>
        <w:t>、</w:t>
      </w:r>
      <w:r w:rsidRPr="008704F3">
        <w:rPr>
          <w:rFonts w:asciiTheme="minorEastAsia" w:eastAsiaTheme="minorEastAsia" w:hAnsiTheme="minorEastAsia" w:hint="eastAsia"/>
          <w:b/>
          <w:sz w:val="28"/>
          <w:szCs w:val="28"/>
        </w:rPr>
        <w:t>污染物排放控制情况</w:t>
      </w:r>
    </w:p>
    <w:p w:rsidR="00A65EAC" w:rsidRDefault="006C18F7" w:rsidP="00A65EAC">
      <w:pPr>
        <w:rPr>
          <w:rFonts w:asciiTheme="minorEastAsia" w:eastAsiaTheme="minorEastAsia" w:hAnsiTheme="minorEastAsia"/>
          <w:b/>
          <w:sz w:val="28"/>
          <w:szCs w:val="28"/>
        </w:rPr>
      </w:pPr>
      <w:r w:rsidRPr="0051558C">
        <w:rPr>
          <w:rFonts w:asciiTheme="minorEastAsia" w:eastAsiaTheme="minorEastAsia" w:hAnsiTheme="minorEastAsia" w:hint="eastAsia"/>
          <w:b/>
          <w:sz w:val="28"/>
          <w:szCs w:val="28"/>
        </w:rPr>
        <w:t>3.2.1</w:t>
      </w:r>
      <w:r>
        <w:rPr>
          <w:rFonts w:asciiTheme="minorEastAsia" w:eastAsiaTheme="minorEastAsia" w:hAnsiTheme="minorEastAsia" w:hint="eastAsia"/>
          <w:b/>
          <w:sz w:val="28"/>
          <w:szCs w:val="28"/>
        </w:rPr>
        <w:t>.1、</w:t>
      </w:r>
      <w:r w:rsidR="00A65EAC" w:rsidRPr="0051558C">
        <w:rPr>
          <w:rFonts w:asciiTheme="minorEastAsia" w:eastAsiaTheme="minorEastAsia" w:hAnsiTheme="minorEastAsia" w:hint="eastAsia"/>
          <w:b/>
          <w:sz w:val="28"/>
          <w:szCs w:val="28"/>
        </w:rPr>
        <w:t>废水排放信息</w:t>
      </w:r>
    </w:p>
    <w:p w:rsidR="005E1635" w:rsidRDefault="005E1635" w:rsidP="00C062F2">
      <w:pPr>
        <w:ind w:firstLineChars="196" w:firstLine="549"/>
        <w:rPr>
          <w:rFonts w:asciiTheme="minorEastAsia" w:eastAsiaTheme="minorEastAsia" w:hAnsiTheme="minorEastAsia"/>
          <w:sz w:val="28"/>
          <w:szCs w:val="28"/>
        </w:rPr>
      </w:pPr>
      <w:r w:rsidRPr="005E1635">
        <w:rPr>
          <w:rFonts w:asciiTheme="minorEastAsia" w:eastAsiaTheme="minorEastAsia" w:hAnsiTheme="minorEastAsia" w:hint="eastAsia"/>
          <w:sz w:val="28"/>
          <w:szCs w:val="28"/>
        </w:rPr>
        <w:t>公司</w:t>
      </w:r>
      <w:r>
        <w:rPr>
          <w:rFonts w:asciiTheme="minorEastAsia" w:eastAsiaTheme="minorEastAsia" w:hAnsiTheme="minorEastAsia" w:hint="eastAsia"/>
          <w:sz w:val="28"/>
          <w:szCs w:val="28"/>
        </w:rPr>
        <w:t>有一个污水排污口,排污口编号：WS-000101,</w:t>
      </w:r>
      <w:r w:rsidRPr="005E1635">
        <w:rPr>
          <w:rFonts w:asciiTheme="minorEastAsia" w:eastAsiaTheme="minorEastAsia" w:hAnsiTheme="minorEastAsia" w:hint="eastAsia"/>
          <w:sz w:val="28"/>
          <w:szCs w:val="28"/>
        </w:rPr>
        <w:t>主要污染物：COD、氨氮</w:t>
      </w:r>
      <w:r>
        <w:rPr>
          <w:rFonts w:asciiTheme="minorEastAsia" w:eastAsiaTheme="minorEastAsia" w:hAnsiTheme="minorEastAsia" w:hint="eastAsia"/>
          <w:sz w:val="28"/>
          <w:szCs w:val="28"/>
        </w:rPr>
        <w:t>。</w:t>
      </w:r>
    </w:p>
    <w:p w:rsidR="00BD7420" w:rsidRDefault="00C062F2" w:rsidP="00C062F2">
      <w:pPr>
        <w:ind w:firstLineChars="196" w:firstLine="549"/>
        <w:rPr>
          <w:rFonts w:asciiTheme="minorEastAsia" w:eastAsiaTheme="minorEastAsia" w:hAnsiTheme="minorEastAsia"/>
          <w:sz w:val="28"/>
          <w:szCs w:val="28"/>
        </w:rPr>
      </w:pPr>
      <w:r w:rsidRPr="00BC5878">
        <w:rPr>
          <w:rFonts w:asciiTheme="minorEastAsia" w:eastAsiaTheme="minorEastAsia" w:hAnsiTheme="minorEastAsia" w:hint="eastAsia"/>
          <w:sz w:val="28"/>
          <w:szCs w:val="28"/>
        </w:rPr>
        <w:t>公司</w:t>
      </w:r>
      <w:r w:rsidR="00BC5878" w:rsidRPr="00BC5878">
        <w:rPr>
          <w:rFonts w:asciiTheme="minorEastAsia" w:eastAsiaTheme="minorEastAsia" w:hAnsiTheme="minorEastAsia" w:hint="eastAsia"/>
          <w:sz w:val="28"/>
          <w:szCs w:val="28"/>
        </w:rPr>
        <w:t>实施雨污分流，雨水</w:t>
      </w:r>
      <w:r w:rsidR="00BC5878">
        <w:rPr>
          <w:rFonts w:asciiTheme="minorEastAsia" w:eastAsiaTheme="minorEastAsia" w:hAnsiTheme="minorEastAsia" w:hint="eastAsia"/>
          <w:sz w:val="28"/>
          <w:szCs w:val="28"/>
        </w:rPr>
        <w:t>经过厂内雨水管道收集后泵送入厂区初期雨水收集池，初期雨水池雨水不外排，全部送入厂内污水处理站处理；全厂炼焦工段煤气冷凝液由厂内自制罐车定期运送至机械化澄清槽，分离后污水泵送本厂污水处理站处理；</w:t>
      </w:r>
      <w:r w:rsidR="00BD7420">
        <w:rPr>
          <w:rFonts w:asciiTheme="minorEastAsia" w:eastAsiaTheme="minorEastAsia" w:hAnsiTheme="minorEastAsia" w:hint="eastAsia"/>
          <w:sz w:val="28"/>
          <w:szCs w:val="28"/>
        </w:rPr>
        <w:t>公司</w:t>
      </w:r>
      <w:r w:rsidRPr="00BD7420">
        <w:rPr>
          <w:rFonts w:asciiTheme="minorEastAsia" w:eastAsiaTheme="minorEastAsia" w:hAnsiTheme="minorEastAsia" w:hint="eastAsia"/>
          <w:sz w:val="28"/>
          <w:szCs w:val="28"/>
        </w:rPr>
        <w:t>产生的干熄焦</w:t>
      </w:r>
      <w:r w:rsidR="00BD7420" w:rsidRPr="00BD7420">
        <w:rPr>
          <w:rFonts w:asciiTheme="minorEastAsia" w:eastAsiaTheme="minorEastAsia" w:hAnsiTheme="minorEastAsia" w:hint="eastAsia"/>
          <w:sz w:val="28"/>
          <w:szCs w:val="28"/>
        </w:rPr>
        <w:t>除盐水站</w:t>
      </w:r>
      <w:r w:rsidRPr="00BD7420">
        <w:rPr>
          <w:rFonts w:asciiTheme="minorEastAsia" w:eastAsiaTheme="minorEastAsia" w:hAnsiTheme="minorEastAsia" w:hint="eastAsia"/>
          <w:sz w:val="28"/>
          <w:szCs w:val="28"/>
        </w:rPr>
        <w:t>废水、蒸氨废水、化产</w:t>
      </w:r>
      <w:r w:rsidR="00ED2736" w:rsidRPr="00BD7420">
        <w:rPr>
          <w:rFonts w:asciiTheme="minorEastAsia" w:eastAsiaTheme="minorEastAsia" w:hAnsiTheme="minorEastAsia" w:hint="eastAsia"/>
          <w:sz w:val="28"/>
          <w:szCs w:val="28"/>
        </w:rPr>
        <w:t>工段</w:t>
      </w:r>
      <w:r w:rsidRPr="00BD7420">
        <w:rPr>
          <w:rFonts w:asciiTheme="minorEastAsia" w:eastAsiaTheme="minorEastAsia" w:hAnsiTheme="minorEastAsia" w:hint="eastAsia"/>
          <w:sz w:val="28"/>
          <w:szCs w:val="28"/>
        </w:rPr>
        <w:t>废水</w:t>
      </w:r>
      <w:r w:rsidR="00ED2736" w:rsidRPr="00BD7420">
        <w:rPr>
          <w:rFonts w:asciiTheme="minorEastAsia" w:eastAsiaTheme="minorEastAsia" w:hAnsiTheme="minorEastAsia" w:hint="eastAsia"/>
          <w:sz w:val="28"/>
          <w:szCs w:val="28"/>
        </w:rPr>
        <w:t>以及生活、化验污水等废水，经</w:t>
      </w:r>
      <w:r w:rsidR="00BD7420" w:rsidRPr="00BD7420">
        <w:rPr>
          <w:rFonts w:asciiTheme="minorEastAsia" w:eastAsiaTheme="minorEastAsia" w:hAnsiTheme="minorEastAsia" w:hint="eastAsia"/>
          <w:sz w:val="28"/>
          <w:szCs w:val="28"/>
        </w:rPr>
        <w:t>厂内污水管网</w:t>
      </w:r>
      <w:r w:rsidR="00ED2736" w:rsidRPr="00BD7420">
        <w:rPr>
          <w:rFonts w:asciiTheme="minorEastAsia" w:eastAsiaTheme="minorEastAsia" w:hAnsiTheme="minorEastAsia" w:hint="eastAsia"/>
          <w:sz w:val="28"/>
          <w:szCs w:val="28"/>
        </w:rPr>
        <w:t>收集后排入现有的污水处理站进行处理，</w:t>
      </w:r>
      <w:r w:rsidR="00BD7420">
        <w:rPr>
          <w:rFonts w:asciiTheme="minorEastAsia" w:eastAsiaTheme="minorEastAsia" w:hAnsiTheme="minorEastAsia" w:hint="eastAsia"/>
          <w:sz w:val="28"/>
          <w:szCs w:val="28"/>
        </w:rPr>
        <w:t>污水处理站深度处理后清水回用于生产，浓水用于煤场喷洒。</w:t>
      </w:r>
    </w:p>
    <w:p w:rsidR="00ED2DC8" w:rsidRPr="00A61DBE" w:rsidRDefault="00BD7420" w:rsidP="00C062F2">
      <w:pPr>
        <w:ind w:firstLineChars="196" w:firstLine="549"/>
        <w:rPr>
          <w:rFonts w:asciiTheme="minorEastAsia" w:eastAsiaTheme="minorEastAsia" w:hAnsiTheme="minorEastAsia"/>
          <w:color w:val="FF0000"/>
          <w:sz w:val="28"/>
          <w:szCs w:val="28"/>
        </w:rPr>
      </w:pPr>
      <w:r w:rsidRPr="00BD7420">
        <w:rPr>
          <w:rFonts w:asciiTheme="minorEastAsia" w:eastAsiaTheme="minorEastAsia" w:hAnsiTheme="minorEastAsia" w:hint="eastAsia"/>
          <w:sz w:val="28"/>
          <w:szCs w:val="28"/>
        </w:rPr>
        <w:t>公司循环水冷却</w:t>
      </w:r>
      <w:r>
        <w:rPr>
          <w:rFonts w:asciiTheme="minorEastAsia" w:eastAsiaTheme="minorEastAsia" w:hAnsiTheme="minorEastAsia" w:hint="eastAsia"/>
          <w:sz w:val="28"/>
          <w:szCs w:val="28"/>
        </w:rPr>
        <w:t>排污</w:t>
      </w:r>
      <w:r w:rsidRPr="00BD7420">
        <w:rPr>
          <w:rFonts w:asciiTheme="minorEastAsia" w:eastAsiaTheme="minorEastAsia" w:hAnsiTheme="minorEastAsia" w:hint="eastAsia"/>
          <w:sz w:val="28"/>
          <w:szCs w:val="28"/>
        </w:rPr>
        <w:t>水</w:t>
      </w:r>
      <w:r>
        <w:rPr>
          <w:rFonts w:asciiTheme="minorEastAsia" w:eastAsiaTheme="minorEastAsia" w:hAnsiTheme="minorEastAsia" w:hint="eastAsia"/>
          <w:sz w:val="28"/>
          <w:szCs w:val="28"/>
        </w:rPr>
        <w:t>与生活区生活污水、生产区生活污水、生产区洗澡水合并收集，排入园区污水管网，满足</w:t>
      </w:r>
      <w:r w:rsidR="00ED2736" w:rsidRPr="00B46726">
        <w:rPr>
          <w:rFonts w:asciiTheme="minorEastAsia" w:eastAsiaTheme="minorEastAsia" w:hAnsiTheme="minorEastAsia" w:hint="eastAsia"/>
          <w:sz w:val="28"/>
          <w:szCs w:val="28"/>
        </w:rPr>
        <w:t>昌乐县城东污水处理厂进口水质要求后，排入昌乐县城东污水处理厂进一步处理。</w:t>
      </w:r>
    </w:p>
    <w:p w:rsidR="005E1635" w:rsidRPr="005E1635" w:rsidRDefault="00ED2736" w:rsidP="005E1635">
      <w:pPr>
        <w:ind w:firstLineChars="196" w:firstLine="549"/>
        <w:rPr>
          <w:rFonts w:asciiTheme="minorEastAsia" w:eastAsiaTheme="minorEastAsia" w:hAnsiTheme="minorEastAsia"/>
          <w:sz w:val="28"/>
          <w:szCs w:val="28"/>
        </w:rPr>
      </w:pPr>
      <w:r w:rsidRPr="00B46726">
        <w:rPr>
          <w:rFonts w:asciiTheme="minorEastAsia" w:eastAsiaTheme="minorEastAsia" w:hAnsiTheme="minorEastAsia" w:hint="eastAsia"/>
          <w:sz w:val="28"/>
          <w:szCs w:val="28"/>
        </w:rPr>
        <w:t>干熄焦检修时的湿熄焦废水经处理后循环使用，不对外排。</w:t>
      </w:r>
    </w:p>
    <w:p w:rsidR="00742B6B" w:rsidRDefault="00742B6B" w:rsidP="00A65EAC">
      <w:pPr>
        <w:rPr>
          <w:rFonts w:asciiTheme="minorEastAsia" w:eastAsiaTheme="minorEastAsia" w:hAnsiTheme="minorEastAsia"/>
          <w:b/>
          <w:sz w:val="28"/>
          <w:szCs w:val="28"/>
        </w:rPr>
      </w:pPr>
      <w:r w:rsidRPr="0051558C">
        <w:rPr>
          <w:rFonts w:asciiTheme="minorEastAsia" w:eastAsiaTheme="minorEastAsia" w:hAnsiTheme="minorEastAsia" w:hint="eastAsia"/>
          <w:b/>
          <w:sz w:val="28"/>
          <w:szCs w:val="28"/>
        </w:rPr>
        <w:t>3.2.1</w:t>
      </w:r>
      <w:r>
        <w:rPr>
          <w:rFonts w:asciiTheme="minorEastAsia" w:eastAsiaTheme="minorEastAsia" w:hAnsiTheme="minorEastAsia" w:hint="eastAsia"/>
          <w:b/>
          <w:sz w:val="28"/>
          <w:szCs w:val="28"/>
        </w:rPr>
        <w:t>.2、水污染治理设施</w:t>
      </w:r>
      <w:r w:rsidR="0004069D">
        <w:rPr>
          <w:rFonts w:asciiTheme="minorEastAsia" w:eastAsiaTheme="minorEastAsia" w:hAnsiTheme="minorEastAsia" w:hint="eastAsia"/>
          <w:b/>
          <w:sz w:val="28"/>
          <w:szCs w:val="28"/>
        </w:rPr>
        <w:t>建设运营情况</w:t>
      </w:r>
    </w:p>
    <w:tbl>
      <w:tblPr>
        <w:tblStyle w:val="a4"/>
        <w:tblW w:w="0" w:type="auto"/>
        <w:tblLook w:val="04A0"/>
      </w:tblPr>
      <w:tblGrid>
        <w:gridCol w:w="1809"/>
        <w:gridCol w:w="1701"/>
        <w:gridCol w:w="1416"/>
        <w:gridCol w:w="1642"/>
        <w:gridCol w:w="1643"/>
        <w:gridCol w:w="1643"/>
      </w:tblGrid>
      <w:tr w:rsidR="0004069D" w:rsidTr="0004069D">
        <w:tc>
          <w:tcPr>
            <w:tcW w:w="1809" w:type="dxa"/>
            <w:vAlign w:val="center"/>
          </w:tcPr>
          <w:p w:rsidR="0004069D" w:rsidRDefault="0004069D" w:rsidP="0004069D">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治理设施名称</w:t>
            </w:r>
          </w:p>
        </w:tc>
        <w:tc>
          <w:tcPr>
            <w:tcW w:w="1701" w:type="dxa"/>
            <w:vAlign w:val="center"/>
          </w:tcPr>
          <w:p w:rsidR="0004069D" w:rsidRDefault="0004069D" w:rsidP="0004069D">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投运日期</w:t>
            </w:r>
          </w:p>
        </w:tc>
        <w:tc>
          <w:tcPr>
            <w:tcW w:w="1416" w:type="dxa"/>
            <w:vAlign w:val="center"/>
          </w:tcPr>
          <w:p w:rsidR="0004069D" w:rsidRDefault="0004069D" w:rsidP="0004069D">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处理工艺</w:t>
            </w:r>
          </w:p>
        </w:tc>
        <w:tc>
          <w:tcPr>
            <w:tcW w:w="1642" w:type="dxa"/>
            <w:vAlign w:val="center"/>
          </w:tcPr>
          <w:p w:rsidR="0004069D" w:rsidRDefault="0004069D" w:rsidP="0004069D">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处理能力</w:t>
            </w:r>
          </w:p>
        </w:tc>
        <w:tc>
          <w:tcPr>
            <w:tcW w:w="1643" w:type="dxa"/>
            <w:vAlign w:val="center"/>
          </w:tcPr>
          <w:p w:rsidR="0004069D" w:rsidRDefault="0004069D" w:rsidP="0004069D">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运行时间</w:t>
            </w:r>
          </w:p>
        </w:tc>
        <w:tc>
          <w:tcPr>
            <w:tcW w:w="1643" w:type="dxa"/>
            <w:vAlign w:val="center"/>
          </w:tcPr>
          <w:p w:rsidR="0004069D" w:rsidRDefault="0004069D" w:rsidP="0004069D">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运行情况</w:t>
            </w:r>
          </w:p>
        </w:tc>
      </w:tr>
      <w:tr w:rsidR="0004069D" w:rsidTr="0004069D">
        <w:trPr>
          <w:trHeight w:val="788"/>
        </w:trPr>
        <w:tc>
          <w:tcPr>
            <w:tcW w:w="1809" w:type="dxa"/>
            <w:vAlign w:val="center"/>
          </w:tcPr>
          <w:p w:rsidR="0004069D" w:rsidRPr="0004069D" w:rsidRDefault="00C44326" w:rsidP="0004069D">
            <w:pPr>
              <w:jc w:val="center"/>
              <w:rPr>
                <w:sz w:val="24"/>
              </w:rPr>
            </w:pPr>
            <w:r>
              <w:rPr>
                <w:rFonts w:hint="eastAsia"/>
                <w:sz w:val="24"/>
              </w:rPr>
              <w:t>公司污水处理站</w:t>
            </w:r>
          </w:p>
        </w:tc>
        <w:tc>
          <w:tcPr>
            <w:tcW w:w="1701" w:type="dxa"/>
            <w:vAlign w:val="center"/>
          </w:tcPr>
          <w:p w:rsidR="0004069D" w:rsidRPr="0004069D" w:rsidRDefault="006A1A7B" w:rsidP="0004069D">
            <w:pPr>
              <w:jc w:val="center"/>
              <w:rPr>
                <w:sz w:val="24"/>
              </w:rPr>
            </w:pPr>
            <w:r>
              <w:rPr>
                <w:rFonts w:hint="eastAsia"/>
                <w:sz w:val="24"/>
              </w:rPr>
              <w:t>2006.8</w:t>
            </w:r>
          </w:p>
        </w:tc>
        <w:tc>
          <w:tcPr>
            <w:tcW w:w="1416" w:type="dxa"/>
            <w:vAlign w:val="center"/>
          </w:tcPr>
          <w:p w:rsidR="0004069D" w:rsidRPr="0004069D" w:rsidRDefault="006A1A7B" w:rsidP="0004069D">
            <w:pPr>
              <w:jc w:val="center"/>
              <w:rPr>
                <w:sz w:val="24"/>
              </w:rPr>
            </w:pPr>
            <w:r>
              <w:rPr>
                <w:rFonts w:hint="eastAsia"/>
                <w:sz w:val="24"/>
              </w:rPr>
              <w:t>生化处理</w:t>
            </w:r>
            <w:r>
              <w:rPr>
                <w:rFonts w:hint="eastAsia"/>
                <w:sz w:val="24"/>
              </w:rPr>
              <w:t>+</w:t>
            </w:r>
            <w:r>
              <w:rPr>
                <w:rFonts w:hint="eastAsia"/>
                <w:sz w:val="24"/>
              </w:rPr>
              <w:t>深度处理</w:t>
            </w:r>
          </w:p>
        </w:tc>
        <w:tc>
          <w:tcPr>
            <w:tcW w:w="1642" w:type="dxa"/>
            <w:vAlign w:val="center"/>
          </w:tcPr>
          <w:p w:rsidR="0004069D" w:rsidRPr="0004069D" w:rsidRDefault="006A1A7B" w:rsidP="0004069D">
            <w:pPr>
              <w:jc w:val="center"/>
              <w:rPr>
                <w:sz w:val="24"/>
              </w:rPr>
            </w:pPr>
            <w:r>
              <w:rPr>
                <w:rFonts w:hint="eastAsia"/>
                <w:sz w:val="24"/>
              </w:rPr>
              <w:t>70m</w:t>
            </w:r>
            <w:r>
              <w:rPr>
                <w:rFonts w:hint="eastAsia"/>
                <w:sz w:val="24"/>
              </w:rPr>
              <w:t>³</w:t>
            </w:r>
            <w:r>
              <w:rPr>
                <w:rFonts w:hint="eastAsia"/>
                <w:sz w:val="24"/>
              </w:rPr>
              <w:t>/</w:t>
            </w:r>
            <w:r>
              <w:rPr>
                <w:rFonts w:hint="eastAsia"/>
                <w:sz w:val="24"/>
              </w:rPr>
              <w:t>小时</w:t>
            </w:r>
          </w:p>
        </w:tc>
        <w:tc>
          <w:tcPr>
            <w:tcW w:w="1643" w:type="dxa"/>
            <w:vAlign w:val="center"/>
          </w:tcPr>
          <w:p w:rsidR="0004069D" w:rsidRPr="0004069D" w:rsidRDefault="0004069D" w:rsidP="0004069D">
            <w:pPr>
              <w:jc w:val="center"/>
              <w:rPr>
                <w:sz w:val="24"/>
              </w:rPr>
            </w:pPr>
            <w:r w:rsidRPr="0004069D">
              <w:rPr>
                <w:rFonts w:hint="eastAsia"/>
                <w:sz w:val="24"/>
              </w:rPr>
              <w:t>24</w:t>
            </w:r>
            <w:r w:rsidRPr="0004069D">
              <w:rPr>
                <w:rFonts w:hint="eastAsia"/>
                <w:sz w:val="24"/>
              </w:rPr>
              <w:t>小时</w:t>
            </w:r>
            <w:r w:rsidRPr="0004069D">
              <w:rPr>
                <w:rFonts w:hint="eastAsia"/>
                <w:sz w:val="24"/>
              </w:rPr>
              <w:t>/</w:t>
            </w:r>
            <w:r w:rsidRPr="0004069D">
              <w:rPr>
                <w:rFonts w:hint="eastAsia"/>
                <w:sz w:val="24"/>
              </w:rPr>
              <w:t>天</w:t>
            </w:r>
          </w:p>
        </w:tc>
        <w:tc>
          <w:tcPr>
            <w:tcW w:w="1643" w:type="dxa"/>
            <w:vAlign w:val="center"/>
          </w:tcPr>
          <w:p w:rsidR="0004069D" w:rsidRPr="0004069D" w:rsidRDefault="0004069D" w:rsidP="0004069D">
            <w:pPr>
              <w:jc w:val="center"/>
              <w:rPr>
                <w:sz w:val="24"/>
              </w:rPr>
            </w:pPr>
            <w:r w:rsidRPr="0004069D">
              <w:rPr>
                <w:rFonts w:hint="eastAsia"/>
                <w:sz w:val="24"/>
              </w:rPr>
              <w:t>正常</w:t>
            </w:r>
          </w:p>
        </w:tc>
      </w:tr>
    </w:tbl>
    <w:p w:rsidR="003F552A" w:rsidRDefault="003F552A" w:rsidP="003F552A">
      <w:pPr>
        <w:rPr>
          <w:rFonts w:asciiTheme="minorEastAsia" w:eastAsiaTheme="minorEastAsia" w:hAnsiTheme="minorEastAsia"/>
          <w:b/>
          <w:sz w:val="28"/>
          <w:szCs w:val="28"/>
        </w:rPr>
      </w:pPr>
      <w:r w:rsidRPr="0051558C">
        <w:rPr>
          <w:rFonts w:asciiTheme="minorEastAsia" w:eastAsiaTheme="minorEastAsia" w:hAnsiTheme="minorEastAsia" w:hint="eastAsia"/>
          <w:b/>
          <w:sz w:val="28"/>
          <w:szCs w:val="28"/>
        </w:rPr>
        <w:t>3.2.1</w:t>
      </w:r>
      <w:r>
        <w:rPr>
          <w:rFonts w:asciiTheme="minorEastAsia" w:eastAsiaTheme="minorEastAsia" w:hAnsiTheme="minorEastAsia" w:hint="eastAsia"/>
          <w:b/>
          <w:sz w:val="28"/>
          <w:szCs w:val="28"/>
        </w:rPr>
        <w:t>.3、水污染治理执行标准情况</w:t>
      </w:r>
    </w:p>
    <w:p w:rsidR="001710A7" w:rsidRPr="001710A7" w:rsidRDefault="001710A7" w:rsidP="004B2C74">
      <w:pPr>
        <w:jc w:val="center"/>
        <w:rPr>
          <w:sz w:val="24"/>
        </w:rPr>
      </w:pPr>
      <w:r w:rsidRPr="001710A7">
        <w:rPr>
          <w:rFonts w:hint="eastAsia"/>
          <w:sz w:val="24"/>
        </w:rPr>
        <w:t xml:space="preserve">GB16171-2012 </w:t>
      </w:r>
      <w:r w:rsidRPr="001710A7">
        <w:rPr>
          <w:rFonts w:hint="eastAsia"/>
          <w:sz w:val="24"/>
        </w:rPr>
        <w:t>《炼焦化学工业污染物排放标准</w:t>
      </w:r>
      <w:r w:rsidR="005E1635">
        <w:rPr>
          <w:rFonts w:hint="eastAsia"/>
          <w:sz w:val="24"/>
        </w:rPr>
        <w:t>》</w:t>
      </w:r>
      <w:r w:rsidR="005E1635" w:rsidRPr="001710A7">
        <w:rPr>
          <w:rFonts w:hint="eastAsia"/>
          <w:sz w:val="24"/>
        </w:rPr>
        <w:t>表</w:t>
      </w:r>
      <w:r w:rsidR="005E1635" w:rsidRPr="001710A7">
        <w:rPr>
          <w:rFonts w:hint="eastAsia"/>
          <w:sz w:val="24"/>
        </w:rPr>
        <w:t>2</w:t>
      </w:r>
      <w:r w:rsidR="005E1635" w:rsidRPr="001710A7">
        <w:rPr>
          <w:rFonts w:hint="eastAsia"/>
          <w:sz w:val="24"/>
        </w:rPr>
        <w:t>间接排放标准</w:t>
      </w:r>
    </w:p>
    <w:tbl>
      <w:tblPr>
        <w:tblStyle w:val="a4"/>
        <w:tblW w:w="0" w:type="auto"/>
        <w:tblLook w:val="04A0"/>
      </w:tblPr>
      <w:tblGrid>
        <w:gridCol w:w="1101"/>
        <w:gridCol w:w="1842"/>
        <w:gridCol w:w="1843"/>
        <w:gridCol w:w="1985"/>
        <w:gridCol w:w="2976"/>
      </w:tblGrid>
      <w:tr w:rsidR="003F552A" w:rsidRPr="00195C87" w:rsidTr="00C92AD2">
        <w:tc>
          <w:tcPr>
            <w:tcW w:w="1101" w:type="dxa"/>
            <w:vAlign w:val="center"/>
          </w:tcPr>
          <w:p w:rsidR="003F552A" w:rsidRPr="00195C87" w:rsidRDefault="003F552A" w:rsidP="00C92AD2">
            <w:pPr>
              <w:jc w:val="center"/>
              <w:rPr>
                <w:rFonts w:ascii="黑体" w:eastAsia="黑体"/>
                <w:sz w:val="24"/>
              </w:rPr>
            </w:pPr>
            <w:r w:rsidRPr="001710A7">
              <w:rPr>
                <w:rFonts w:ascii="黑体" w:eastAsia="黑体" w:hint="eastAsia"/>
                <w:sz w:val="28"/>
                <w:szCs w:val="28"/>
              </w:rPr>
              <w:t>种类</w:t>
            </w:r>
          </w:p>
        </w:tc>
        <w:tc>
          <w:tcPr>
            <w:tcW w:w="1842" w:type="dxa"/>
            <w:tcBorders>
              <w:right w:val="single" w:sz="4" w:space="0" w:color="auto"/>
            </w:tcBorders>
            <w:vAlign w:val="center"/>
          </w:tcPr>
          <w:p w:rsidR="003F552A" w:rsidRPr="001710A7" w:rsidRDefault="003F552A" w:rsidP="00C92AD2">
            <w:pPr>
              <w:jc w:val="center"/>
              <w:rPr>
                <w:rFonts w:ascii="黑体" w:eastAsia="黑体"/>
                <w:sz w:val="28"/>
                <w:szCs w:val="28"/>
              </w:rPr>
            </w:pPr>
            <w:r w:rsidRPr="001710A7">
              <w:rPr>
                <w:rFonts w:ascii="黑体" w:eastAsia="黑体" w:hint="eastAsia"/>
                <w:sz w:val="28"/>
                <w:szCs w:val="28"/>
              </w:rPr>
              <w:t>分类</w:t>
            </w:r>
          </w:p>
        </w:tc>
        <w:tc>
          <w:tcPr>
            <w:tcW w:w="1843" w:type="dxa"/>
            <w:tcBorders>
              <w:left w:val="single" w:sz="4" w:space="0" w:color="auto"/>
            </w:tcBorders>
            <w:vAlign w:val="center"/>
          </w:tcPr>
          <w:p w:rsidR="003F552A" w:rsidRPr="001710A7" w:rsidRDefault="003F552A" w:rsidP="00C92AD2">
            <w:pPr>
              <w:jc w:val="center"/>
              <w:rPr>
                <w:rFonts w:ascii="黑体" w:eastAsia="黑体"/>
                <w:sz w:val="28"/>
                <w:szCs w:val="28"/>
              </w:rPr>
            </w:pPr>
            <w:r w:rsidRPr="001710A7">
              <w:rPr>
                <w:rFonts w:ascii="黑体" w:eastAsia="黑体" w:hint="eastAsia"/>
                <w:sz w:val="28"/>
                <w:szCs w:val="28"/>
              </w:rPr>
              <w:t>名称</w:t>
            </w:r>
          </w:p>
        </w:tc>
        <w:tc>
          <w:tcPr>
            <w:tcW w:w="1985" w:type="dxa"/>
            <w:vAlign w:val="center"/>
          </w:tcPr>
          <w:p w:rsidR="003F552A" w:rsidRPr="001710A7" w:rsidRDefault="003F552A" w:rsidP="00C92AD2">
            <w:pPr>
              <w:jc w:val="center"/>
              <w:rPr>
                <w:rFonts w:ascii="黑体" w:eastAsia="黑体"/>
                <w:sz w:val="28"/>
                <w:szCs w:val="28"/>
              </w:rPr>
            </w:pPr>
            <w:r w:rsidRPr="001710A7">
              <w:rPr>
                <w:rFonts w:ascii="黑体" w:eastAsia="黑体" w:hint="eastAsia"/>
                <w:sz w:val="28"/>
                <w:szCs w:val="28"/>
              </w:rPr>
              <w:t>指标mg/L</w:t>
            </w:r>
          </w:p>
        </w:tc>
        <w:tc>
          <w:tcPr>
            <w:tcW w:w="2976" w:type="dxa"/>
            <w:vAlign w:val="center"/>
          </w:tcPr>
          <w:p w:rsidR="003F552A" w:rsidRPr="001710A7" w:rsidRDefault="003F552A" w:rsidP="00C92AD2">
            <w:pPr>
              <w:jc w:val="center"/>
              <w:rPr>
                <w:rFonts w:ascii="黑体" w:eastAsia="黑体"/>
                <w:sz w:val="28"/>
                <w:szCs w:val="28"/>
              </w:rPr>
            </w:pPr>
            <w:r w:rsidRPr="001710A7">
              <w:rPr>
                <w:rFonts w:ascii="黑体" w:eastAsia="黑体" w:hint="eastAsia"/>
                <w:sz w:val="28"/>
                <w:szCs w:val="28"/>
              </w:rPr>
              <w:t>相关法律法规</w:t>
            </w:r>
          </w:p>
        </w:tc>
      </w:tr>
      <w:tr w:rsidR="003F552A" w:rsidRPr="00F00198" w:rsidTr="00C92AD2">
        <w:tc>
          <w:tcPr>
            <w:tcW w:w="1101" w:type="dxa"/>
            <w:vMerge w:val="restart"/>
            <w:vAlign w:val="center"/>
          </w:tcPr>
          <w:p w:rsidR="003F552A" w:rsidRPr="00AA7BD9" w:rsidRDefault="003F552A" w:rsidP="00C92AD2">
            <w:pPr>
              <w:jc w:val="center"/>
              <w:rPr>
                <w:sz w:val="24"/>
              </w:rPr>
            </w:pPr>
            <w:r>
              <w:rPr>
                <w:rFonts w:hint="eastAsia"/>
                <w:sz w:val="24"/>
              </w:rPr>
              <w:t>废水</w:t>
            </w:r>
          </w:p>
        </w:tc>
        <w:tc>
          <w:tcPr>
            <w:tcW w:w="1842" w:type="dxa"/>
            <w:vMerge w:val="restart"/>
            <w:tcBorders>
              <w:right w:val="single" w:sz="4" w:space="0" w:color="auto"/>
            </w:tcBorders>
            <w:vAlign w:val="center"/>
          </w:tcPr>
          <w:p w:rsidR="003F552A" w:rsidRPr="00AA7BD9" w:rsidRDefault="003F552A" w:rsidP="00C92AD2">
            <w:pPr>
              <w:jc w:val="center"/>
              <w:rPr>
                <w:sz w:val="24"/>
              </w:rPr>
            </w:pPr>
            <w:r>
              <w:rPr>
                <w:rFonts w:hint="eastAsia"/>
                <w:sz w:val="24"/>
              </w:rPr>
              <w:t>废水排放标准</w:t>
            </w:r>
          </w:p>
        </w:tc>
        <w:tc>
          <w:tcPr>
            <w:tcW w:w="1843" w:type="dxa"/>
            <w:tcBorders>
              <w:left w:val="single" w:sz="4" w:space="0" w:color="auto"/>
            </w:tcBorders>
            <w:vAlign w:val="center"/>
          </w:tcPr>
          <w:p w:rsidR="003F552A" w:rsidRPr="00AA7BD9" w:rsidRDefault="003F552A" w:rsidP="00C92AD2">
            <w:pPr>
              <w:jc w:val="center"/>
              <w:rPr>
                <w:sz w:val="24"/>
              </w:rPr>
            </w:pPr>
            <w:r w:rsidRPr="001710A7">
              <w:rPr>
                <w:rFonts w:hint="eastAsia"/>
                <w:sz w:val="24"/>
              </w:rPr>
              <w:t xml:space="preserve">pH </w:t>
            </w:r>
            <w:r w:rsidRPr="001710A7">
              <w:rPr>
                <w:rFonts w:hint="eastAsia"/>
                <w:sz w:val="24"/>
              </w:rPr>
              <w:t>值</w:t>
            </w:r>
          </w:p>
        </w:tc>
        <w:tc>
          <w:tcPr>
            <w:tcW w:w="1985" w:type="dxa"/>
            <w:vAlign w:val="center"/>
          </w:tcPr>
          <w:p w:rsidR="003F552A" w:rsidRPr="00AA7BD9" w:rsidRDefault="003F552A" w:rsidP="00C92AD2">
            <w:pPr>
              <w:jc w:val="center"/>
              <w:rPr>
                <w:sz w:val="24"/>
              </w:rPr>
            </w:pPr>
            <w:r>
              <w:rPr>
                <w:rFonts w:hint="eastAsia"/>
                <w:sz w:val="24"/>
              </w:rPr>
              <w:t>6-9</w:t>
            </w:r>
          </w:p>
        </w:tc>
        <w:tc>
          <w:tcPr>
            <w:tcW w:w="2976" w:type="dxa"/>
            <w:vMerge w:val="restart"/>
            <w:vAlign w:val="center"/>
          </w:tcPr>
          <w:p w:rsidR="003F552A" w:rsidRPr="00F00198" w:rsidRDefault="003F552A" w:rsidP="00C92AD2">
            <w:pPr>
              <w:jc w:val="center"/>
              <w:rPr>
                <w:color w:val="FF0000"/>
                <w:sz w:val="24"/>
              </w:rPr>
            </w:pPr>
            <w:r w:rsidRPr="001710A7">
              <w:rPr>
                <w:rFonts w:hint="eastAsia"/>
                <w:sz w:val="24"/>
              </w:rPr>
              <w:t xml:space="preserve">GB16171-2012 </w:t>
            </w:r>
            <w:r w:rsidRPr="001710A7">
              <w:rPr>
                <w:rFonts w:hint="eastAsia"/>
                <w:sz w:val="24"/>
              </w:rPr>
              <w:t>《炼焦化学工业污染物排放标准》表</w:t>
            </w:r>
            <w:r w:rsidRPr="001710A7">
              <w:rPr>
                <w:rFonts w:hint="eastAsia"/>
                <w:sz w:val="24"/>
              </w:rPr>
              <w:t>2</w:t>
            </w:r>
            <w:r w:rsidRPr="001710A7">
              <w:rPr>
                <w:rFonts w:hint="eastAsia"/>
                <w:sz w:val="24"/>
              </w:rPr>
              <w:t>间接排放标准</w:t>
            </w:r>
          </w:p>
        </w:tc>
      </w:tr>
      <w:tr w:rsidR="003F552A" w:rsidRPr="00AA7BD9" w:rsidTr="00C92AD2">
        <w:tc>
          <w:tcPr>
            <w:tcW w:w="1101" w:type="dxa"/>
            <w:vMerge/>
            <w:vAlign w:val="center"/>
          </w:tcPr>
          <w:p w:rsidR="003F552A" w:rsidRDefault="003F552A" w:rsidP="00C92AD2">
            <w:pPr>
              <w:jc w:val="center"/>
              <w:rPr>
                <w:sz w:val="24"/>
              </w:rPr>
            </w:pPr>
          </w:p>
        </w:tc>
        <w:tc>
          <w:tcPr>
            <w:tcW w:w="1842" w:type="dxa"/>
            <w:vMerge/>
            <w:tcBorders>
              <w:right w:val="single" w:sz="4" w:space="0" w:color="auto"/>
            </w:tcBorders>
            <w:vAlign w:val="center"/>
          </w:tcPr>
          <w:p w:rsidR="003F552A" w:rsidRPr="00AA7BD9" w:rsidRDefault="003F552A" w:rsidP="00C92AD2">
            <w:pPr>
              <w:jc w:val="center"/>
              <w:rPr>
                <w:sz w:val="24"/>
              </w:rPr>
            </w:pPr>
          </w:p>
        </w:tc>
        <w:tc>
          <w:tcPr>
            <w:tcW w:w="1843" w:type="dxa"/>
            <w:tcBorders>
              <w:left w:val="single" w:sz="4" w:space="0" w:color="auto"/>
            </w:tcBorders>
            <w:vAlign w:val="center"/>
          </w:tcPr>
          <w:p w:rsidR="003F552A" w:rsidRPr="00AA7BD9" w:rsidRDefault="003F552A" w:rsidP="00C92AD2">
            <w:pPr>
              <w:jc w:val="center"/>
              <w:rPr>
                <w:sz w:val="24"/>
              </w:rPr>
            </w:pPr>
            <w:r w:rsidRPr="001710A7">
              <w:rPr>
                <w:rFonts w:hint="eastAsia"/>
                <w:sz w:val="24"/>
              </w:rPr>
              <w:t>悬浮物</w:t>
            </w:r>
          </w:p>
        </w:tc>
        <w:tc>
          <w:tcPr>
            <w:tcW w:w="1985" w:type="dxa"/>
            <w:vAlign w:val="center"/>
          </w:tcPr>
          <w:p w:rsidR="003F552A" w:rsidRPr="00AA7BD9" w:rsidRDefault="003F552A" w:rsidP="00C92AD2">
            <w:pPr>
              <w:jc w:val="center"/>
              <w:rPr>
                <w:sz w:val="24"/>
              </w:rPr>
            </w:pPr>
            <w:r w:rsidRPr="001710A7">
              <w:rPr>
                <w:rFonts w:hint="eastAsia"/>
                <w:sz w:val="24"/>
              </w:rPr>
              <w:t>70</w:t>
            </w:r>
          </w:p>
        </w:tc>
        <w:tc>
          <w:tcPr>
            <w:tcW w:w="2976" w:type="dxa"/>
            <w:vMerge/>
            <w:vAlign w:val="center"/>
          </w:tcPr>
          <w:p w:rsidR="003F552A" w:rsidRPr="00AA7BD9" w:rsidRDefault="003F552A" w:rsidP="00C92AD2">
            <w:pPr>
              <w:jc w:val="center"/>
              <w:rPr>
                <w:sz w:val="24"/>
              </w:rPr>
            </w:pPr>
          </w:p>
        </w:tc>
      </w:tr>
      <w:tr w:rsidR="003F552A" w:rsidRPr="00AA7BD9" w:rsidTr="00C92AD2">
        <w:tc>
          <w:tcPr>
            <w:tcW w:w="1101" w:type="dxa"/>
            <w:vMerge/>
            <w:vAlign w:val="center"/>
          </w:tcPr>
          <w:p w:rsidR="003F552A" w:rsidRDefault="003F552A" w:rsidP="00C92AD2">
            <w:pPr>
              <w:jc w:val="center"/>
              <w:rPr>
                <w:sz w:val="24"/>
              </w:rPr>
            </w:pPr>
          </w:p>
        </w:tc>
        <w:tc>
          <w:tcPr>
            <w:tcW w:w="1842" w:type="dxa"/>
            <w:vMerge/>
            <w:tcBorders>
              <w:right w:val="single" w:sz="4" w:space="0" w:color="auto"/>
            </w:tcBorders>
            <w:vAlign w:val="center"/>
          </w:tcPr>
          <w:p w:rsidR="003F552A" w:rsidRPr="00AA7BD9" w:rsidRDefault="003F552A" w:rsidP="00C92AD2">
            <w:pPr>
              <w:jc w:val="center"/>
              <w:rPr>
                <w:sz w:val="24"/>
              </w:rPr>
            </w:pPr>
          </w:p>
        </w:tc>
        <w:tc>
          <w:tcPr>
            <w:tcW w:w="1843" w:type="dxa"/>
            <w:tcBorders>
              <w:left w:val="single" w:sz="4" w:space="0" w:color="auto"/>
            </w:tcBorders>
            <w:vAlign w:val="center"/>
          </w:tcPr>
          <w:p w:rsidR="003F552A" w:rsidRPr="00AA7BD9" w:rsidRDefault="003F552A" w:rsidP="00C92AD2">
            <w:pPr>
              <w:jc w:val="center"/>
              <w:rPr>
                <w:sz w:val="24"/>
              </w:rPr>
            </w:pPr>
            <w:r w:rsidRPr="001710A7">
              <w:rPr>
                <w:rFonts w:hint="eastAsia"/>
                <w:sz w:val="24"/>
              </w:rPr>
              <w:t>COD</w:t>
            </w:r>
            <w:r w:rsidRPr="001710A7">
              <w:rPr>
                <w:rFonts w:hint="eastAsia"/>
                <w:sz w:val="24"/>
              </w:rPr>
              <w:t>化学需氧量</w:t>
            </w:r>
          </w:p>
        </w:tc>
        <w:tc>
          <w:tcPr>
            <w:tcW w:w="1985" w:type="dxa"/>
            <w:vAlign w:val="center"/>
          </w:tcPr>
          <w:p w:rsidR="003F552A" w:rsidRPr="00AA7BD9" w:rsidRDefault="003F552A" w:rsidP="00C92AD2">
            <w:pPr>
              <w:jc w:val="center"/>
              <w:rPr>
                <w:sz w:val="24"/>
              </w:rPr>
            </w:pPr>
            <w:r w:rsidRPr="001710A7">
              <w:rPr>
                <w:rFonts w:hint="eastAsia"/>
                <w:sz w:val="24"/>
              </w:rPr>
              <w:t>150</w:t>
            </w:r>
          </w:p>
        </w:tc>
        <w:tc>
          <w:tcPr>
            <w:tcW w:w="2976" w:type="dxa"/>
            <w:vMerge/>
            <w:vAlign w:val="center"/>
          </w:tcPr>
          <w:p w:rsidR="003F552A" w:rsidRPr="00AA7BD9" w:rsidRDefault="003F552A" w:rsidP="00C92AD2">
            <w:pPr>
              <w:jc w:val="center"/>
              <w:rPr>
                <w:sz w:val="24"/>
              </w:rPr>
            </w:pPr>
          </w:p>
        </w:tc>
      </w:tr>
      <w:tr w:rsidR="003F552A" w:rsidRPr="00AA7BD9" w:rsidTr="00C92AD2">
        <w:tc>
          <w:tcPr>
            <w:tcW w:w="1101" w:type="dxa"/>
            <w:vMerge/>
            <w:vAlign w:val="center"/>
          </w:tcPr>
          <w:p w:rsidR="003F552A" w:rsidRDefault="003F552A" w:rsidP="00C92AD2">
            <w:pPr>
              <w:jc w:val="center"/>
              <w:rPr>
                <w:sz w:val="24"/>
              </w:rPr>
            </w:pPr>
          </w:p>
        </w:tc>
        <w:tc>
          <w:tcPr>
            <w:tcW w:w="1842" w:type="dxa"/>
            <w:vMerge/>
            <w:tcBorders>
              <w:right w:val="single" w:sz="4" w:space="0" w:color="auto"/>
            </w:tcBorders>
            <w:vAlign w:val="center"/>
          </w:tcPr>
          <w:p w:rsidR="003F552A" w:rsidRPr="00AA7BD9" w:rsidRDefault="003F552A" w:rsidP="00C92AD2">
            <w:pPr>
              <w:jc w:val="center"/>
              <w:rPr>
                <w:sz w:val="24"/>
              </w:rPr>
            </w:pPr>
          </w:p>
        </w:tc>
        <w:tc>
          <w:tcPr>
            <w:tcW w:w="1843" w:type="dxa"/>
            <w:tcBorders>
              <w:left w:val="single" w:sz="4" w:space="0" w:color="auto"/>
            </w:tcBorders>
            <w:vAlign w:val="center"/>
          </w:tcPr>
          <w:p w:rsidR="003F552A" w:rsidRPr="00AA7BD9" w:rsidRDefault="003F552A" w:rsidP="00C92AD2">
            <w:pPr>
              <w:jc w:val="center"/>
              <w:rPr>
                <w:sz w:val="24"/>
              </w:rPr>
            </w:pPr>
            <w:r w:rsidRPr="001710A7">
              <w:rPr>
                <w:rFonts w:hint="eastAsia"/>
                <w:sz w:val="24"/>
              </w:rPr>
              <w:t>氨氮</w:t>
            </w:r>
          </w:p>
        </w:tc>
        <w:tc>
          <w:tcPr>
            <w:tcW w:w="1985" w:type="dxa"/>
            <w:vAlign w:val="center"/>
          </w:tcPr>
          <w:p w:rsidR="003F552A" w:rsidRPr="00AA7BD9" w:rsidRDefault="003F552A" w:rsidP="00C92AD2">
            <w:pPr>
              <w:jc w:val="center"/>
              <w:rPr>
                <w:sz w:val="24"/>
              </w:rPr>
            </w:pPr>
            <w:r>
              <w:rPr>
                <w:rFonts w:hint="eastAsia"/>
                <w:sz w:val="24"/>
              </w:rPr>
              <w:t>25</w:t>
            </w:r>
          </w:p>
        </w:tc>
        <w:tc>
          <w:tcPr>
            <w:tcW w:w="2976" w:type="dxa"/>
            <w:vMerge/>
            <w:vAlign w:val="center"/>
          </w:tcPr>
          <w:p w:rsidR="003F552A" w:rsidRPr="00AA7BD9" w:rsidRDefault="003F552A" w:rsidP="00C92AD2">
            <w:pPr>
              <w:jc w:val="center"/>
              <w:rPr>
                <w:sz w:val="24"/>
              </w:rPr>
            </w:pPr>
          </w:p>
        </w:tc>
      </w:tr>
      <w:tr w:rsidR="003F552A" w:rsidRPr="00AA7BD9" w:rsidTr="00C92AD2">
        <w:tc>
          <w:tcPr>
            <w:tcW w:w="1101" w:type="dxa"/>
            <w:vMerge/>
            <w:vAlign w:val="center"/>
          </w:tcPr>
          <w:p w:rsidR="003F552A" w:rsidRDefault="003F552A" w:rsidP="00C92AD2">
            <w:pPr>
              <w:jc w:val="center"/>
              <w:rPr>
                <w:sz w:val="24"/>
              </w:rPr>
            </w:pPr>
          </w:p>
        </w:tc>
        <w:tc>
          <w:tcPr>
            <w:tcW w:w="1842" w:type="dxa"/>
            <w:vMerge/>
            <w:tcBorders>
              <w:right w:val="single" w:sz="4" w:space="0" w:color="auto"/>
            </w:tcBorders>
            <w:vAlign w:val="center"/>
          </w:tcPr>
          <w:p w:rsidR="003F552A" w:rsidRPr="00AA7BD9" w:rsidRDefault="003F552A" w:rsidP="00C92AD2">
            <w:pPr>
              <w:jc w:val="center"/>
              <w:rPr>
                <w:sz w:val="24"/>
              </w:rPr>
            </w:pPr>
          </w:p>
        </w:tc>
        <w:tc>
          <w:tcPr>
            <w:tcW w:w="1843" w:type="dxa"/>
            <w:tcBorders>
              <w:left w:val="single" w:sz="4" w:space="0" w:color="auto"/>
            </w:tcBorders>
            <w:vAlign w:val="center"/>
          </w:tcPr>
          <w:p w:rsidR="003F552A" w:rsidRPr="00AA7BD9" w:rsidRDefault="003F552A" w:rsidP="00C92AD2">
            <w:pPr>
              <w:jc w:val="center"/>
              <w:rPr>
                <w:sz w:val="24"/>
              </w:rPr>
            </w:pPr>
            <w:r w:rsidRPr="001710A7">
              <w:rPr>
                <w:rFonts w:hint="eastAsia"/>
                <w:sz w:val="24"/>
              </w:rPr>
              <w:t>五日生化需氧</w:t>
            </w:r>
            <w:r w:rsidRPr="001710A7">
              <w:rPr>
                <w:rFonts w:hint="eastAsia"/>
                <w:sz w:val="24"/>
              </w:rPr>
              <w:lastRenderedPageBreak/>
              <w:t>量（</w:t>
            </w:r>
            <w:r w:rsidRPr="001710A7">
              <w:rPr>
                <w:rFonts w:hint="eastAsia"/>
                <w:sz w:val="24"/>
              </w:rPr>
              <w:t xml:space="preserve">BOD 5 </w:t>
            </w:r>
            <w:r w:rsidRPr="001710A7">
              <w:rPr>
                <w:rFonts w:hint="eastAsia"/>
                <w:sz w:val="24"/>
              </w:rPr>
              <w:t>）</w:t>
            </w:r>
          </w:p>
        </w:tc>
        <w:tc>
          <w:tcPr>
            <w:tcW w:w="1985" w:type="dxa"/>
            <w:vAlign w:val="center"/>
          </w:tcPr>
          <w:p w:rsidR="003F552A" w:rsidRPr="00AA7BD9" w:rsidRDefault="003F552A" w:rsidP="00C92AD2">
            <w:pPr>
              <w:jc w:val="center"/>
              <w:rPr>
                <w:sz w:val="24"/>
              </w:rPr>
            </w:pPr>
            <w:r>
              <w:rPr>
                <w:rFonts w:hint="eastAsia"/>
                <w:sz w:val="24"/>
              </w:rPr>
              <w:lastRenderedPageBreak/>
              <w:t>30</w:t>
            </w:r>
          </w:p>
        </w:tc>
        <w:tc>
          <w:tcPr>
            <w:tcW w:w="2976" w:type="dxa"/>
            <w:vMerge/>
            <w:vAlign w:val="center"/>
          </w:tcPr>
          <w:p w:rsidR="003F552A" w:rsidRPr="00AA7BD9" w:rsidRDefault="003F552A" w:rsidP="00C92AD2">
            <w:pPr>
              <w:jc w:val="center"/>
              <w:rPr>
                <w:sz w:val="24"/>
              </w:rPr>
            </w:pPr>
          </w:p>
        </w:tc>
      </w:tr>
      <w:tr w:rsidR="003F552A" w:rsidRPr="00AA7BD9" w:rsidTr="00C92AD2">
        <w:tc>
          <w:tcPr>
            <w:tcW w:w="1101" w:type="dxa"/>
            <w:vMerge/>
            <w:vAlign w:val="center"/>
          </w:tcPr>
          <w:p w:rsidR="003F552A" w:rsidRDefault="003F552A" w:rsidP="00C92AD2">
            <w:pPr>
              <w:jc w:val="center"/>
              <w:rPr>
                <w:sz w:val="24"/>
              </w:rPr>
            </w:pPr>
          </w:p>
        </w:tc>
        <w:tc>
          <w:tcPr>
            <w:tcW w:w="1842" w:type="dxa"/>
            <w:vMerge/>
            <w:tcBorders>
              <w:right w:val="single" w:sz="4" w:space="0" w:color="auto"/>
            </w:tcBorders>
            <w:vAlign w:val="center"/>
          </w:tcPr>
          <w:p w:rsidR="003F552A" w:rsidRPr="00AA7BD9" w:rsidRDefault="003F552A" w:rsidP="00C92AD2">
            <w:pPr>
              <w:jc w:val="center"/>
              <w:rPr>
                <w:sz w:val="24"/>
              </w:rPr>
            </w:pPr>
          </w:p>
        </w:tc>
        <w:tc>
          <w:tcPr>
            <w:tcW w:w="1843" w:type="dxa"/>
            <w:tcBorders>
              <w:left w:val="single" w:sz="4" w:space="0" w:color="auto"/>
            </w:tcBorders>
            <w:vAlign w:val="center"/>
          </w:tcPr>
          <w:p w:rsidR="003F552A" w:rsidRPr="001710A7" w:rsidRDefault="003F552A" w:rsidP="00C92AD2">
            <w:pPr>
              <w:jc w:val="center"/>
              <w:rPr>
                <w:sz w:val="24"/>
              </w:rPr>
            </w:pPr>
            <w:r w:rsidRPr="001710A7">
              <w:rPr>
                <w:rFonts w:hint="eastAsia"/>
                <w:sz w:val="24"/>
              </w:rPr>
              <w:t>总氮</w:t>
            </w:r>
          </w:p>
        </w:tc>
        <w:tc>
          <w:tcPr>
            <w:tcW w:w="1985" w:type="dxa"/>
            <w:vAlign w:val="center"/>
          </w:tcPr>
          <w:p w:rsidR="003F552A" w:rsidRDefault="003F552A" w:rsidP="00C92AD2">
            <w:pPr>
              <w:jc w:val="center"/>
              <w:rPr>
                <w:sz w:val="24"/>
              </w:rPr>
            </w:pPr>
            <w:r w:rsidRPr="001710A7">
              <w:rPr>
                <w:rFonts w:hint="eastAsia"/>
                <w:sz w:val="24"/>
              </w:rPr>
              <w:t>50</w:t>
            </w:r>
          </w:p>
        </w:tc>
        <w:tc>
          <w:tcPr>
            <w:tcW w:w="2976" w:type="dxa"/>
            <w:vMerge/>
            <w:vAlign w:val="center"/>
          </w:tcPr>
          <w:p w:rsidR="003F552A" w:rsidRPr="00AA7BD9" w:rsidRDefault="003F552A" w:rsidP="00C92AD2">
            <w:pPr>
              <w:jc w:val="center"/>
              <w:rPr>
                <w:sz w:val="24"/>
              </w:rPr>
            </w:pPr>
          </w:p>
        </w:tc>
      </w:tr>
      <w:tr w:rsidR="003F552A" w:rsidRPr="00AA7BD9" w:rsidTr="00C92AD2">
        <w:tc>
          <w:tcPr>
            <w:tcW w:w="1101" w:type="dxa"/>
            <w:vMerge/>
            <w:vAlign w:val="center"/>
          </w:tcPr>
          <w:p w:rsidR="003F552A" w:rsidRDefault="003F552A" w:rsidP="00C92AD2">
            <w:pPr>
              <w:jc w:val="center"/>
              <w:rPr>
                <w:sz w:val="24"/>
              </w:rPr>
            </w:pPr>
          </w:p>
        </w:tc>
        <w:tc>
          <w:tcPr>
            <w:tcW w:w="1842" w:type="dxa"/>
            <w:vMerge/>
            <w:tcBorders>
              <w:right w:val="single" w:sz="4" w:space="0" w:color="auto"/>
            </w:tcBorders>
            <w:vAlign w:val="center"/>
          </w:tcPr>
          <w:p w:rsidR="003F552A" w:rsidRPr="00AA7BD9" w:rsidRDefault="003F552A" w:rsidP="00C92AD2">
            <w:pPr>
              <w:jc w:val="center"/>
              <w:rPr>
                <w:sz w:val="24"/>
              </w:rPr>
            </w:pPr>
          </w:p>
        </w:tc>
        <w:tc>
          <w:tcPr>
            <w:tcW w:w="1843" w:type="dxa"/>
            <w:tcBorders>
              <w:left w:val="single" w:sz="4" w:space="0" w:color="auto"/>
            </w:tcBorders>
            <w:vAlign w:val="center"/>
          </w:tcPr>
          <w:p w:rsidR="003F552A" w:rsidRPr="001710A7" w:rsidRDefault="003F552A" w:rsidP="00C92AD2">
            <w:pPr>
              <w:jc w:val="center"/>
              <w:rPr>
                <w:sz w:val="24"/>
              </w:rPr>
            </w:pPr>
            <w:r w:rsidRPr="001710A7">
              <w:rPr>
                <w:rFonts w:hint="eastAsia"/>
                <w:sz w:val="24"/>
              </w:rPr>
              <w:t>总磷</w:t>
            </w:r>
          </w:p>
        </w:tc>
        <w:tc>
          <w:tcPr>
            <w:tcW w:w="1985" w:type="dxa"/>
            <w:vAlign w:val="center"/>
          </w:tcPr>
          <w:p w:rsidR="003F552A" w:rsidRDefault="003F552A" w:rsidP="00C92AD2">
            <w:pPr>
              <w:jc w:val="center"/>
              <w:rPr>
                <w:sz w:val="24"/>
              </w:rPr>
            </w:pPr>
            <w:r w:rsidRPr="001710A7">
              <w:rPr>
                <w:rFonts w:hint="eastAsia"/>
                <w:sz w:val="24"/>
              </w:rPr>
              <w:t>3.0</w:t>
            </w:r>
          </w:p>
        </w:tc>
        <w:tc>
          <w:tcPr>
            <w:tcW w:w="2976" w:type="dxa"/>
            <w:vMerge/>
            <w:vAlign w:val="center"/>
          </w:tcPr>
          <w:p w:rsidR="003F552A" w:rsidRPr="00AA7BD9" w:rsidRDefault="003F552A" w:rsidP="00C92AD2">
            <w:pPr>
              <w:jc w:val="center"/>
              <w:rPr>
                <w:sz w:val="24"/>
              </w:rPr>
            </w:pPr>
          </w:p>
        </w:tc>
      </w:tr>
      <w:tr w:rsidR="003F552A" w:rsidRPr="00AA7BD9" w:rsidTr="00C92AD2">
        <w:tc>
          <w:tcPr>
            <w:tcW w:w="1101" w:type="dxa"/>
            <w:vMerge/>
            <w:vAlign w:val="center"/>
          </w:tcPr>
          <w:p w:rsidR="003F552A" w:rsidRDefault="003F552A" w:rsidP="00C92AD2">
            <w:pPr>
              <w:jc w:val="center"/>
              <w:rPr>
                <w:sz w:val="24"/>
              </w:rPr>
            </w:pPr>
          </w:p>
        </w:tc>
        <w:tc>
          <w:tcPr>
            <w:tcW w:w="1842" w:type="dxa"/>
            <w:vMerge/>
            <w:tcBorders>
              <w:right w:val="single" w:sz="4" w:space="0" w:color="auto"/>
            </w:tcBorders>
            <w:vAlign w:val="center"/>
          </w:tcPr>
          <w:p w:rsidR="003F552A" w:rsidRPr="00AA7BD9" w:rsidRDefault="003F552A" w:rsidP="00C92AD2">
            <w:pPr>
              <w:jc w:val="center"/>
              <w:rPr>
                <w:sz w:val="24"/>
              </w:rPr>
            </w:pPr>
          </w:p>
        </w:tc>
        <w:tc>
          <w:tcPr>
            <w:tcW w:w="1843" w:type="dxa"/>
            <w:tcBorders>
              <w:left w:val="single" w:sz="4" w:space="0" w:color="auto"/>
            </w:tcBorders>
            <w:vAlign w:val="center"/>
          </w:tcPr>
          <w:p w:rsidR="003F552A" w:rsidRPr="001710A7" w:rsidRDefault="003F552A" w:rsidP="00C92AD2">
            <w:pPr>
              <w:jc w:val="center"/>
              <w:rPr>
                <w:sz w:val="24"/>
              </w:rPr>
            </w:pPr>
            <w:r w:rsidRPr="001710A7">
              <w:rPr>
                <w:rFonts w:hint="eastAsia"/>
                <w:sz w:val="24"/>
              </w:rPr>
              <w:t>石油类</w:t>
            </w:r>
          </w:p>
        </w:tc>
        <w:tc>
          <w:tcPr>
            <w:tcW w:w="1985" w:type="dxa"/>
            <w:vAlign w:val="center"/>
          </w:tcPr>
          <w:p w:rsidR="003F552A" w:rsidRDefault="003F552A" w:rsidP="00C92AD2">
            <w:pPr>
              <w:jc w:val="center"/>
              <w:rPr>
                <w:sz w:val="24"/>
              </w:rPr>
            </w:pPr>
            <w:r w:rsidRPr="001710A7">
              <w:rPr>
                <w:rFonts w:hint="eastAsia"/>
                <w:sz w:val="24"/>
              </w:rPr>
              <w:t>2.5</w:t>
            </w:r>
          </w:p>
        </w:tc>
        <w:tc>
          <w:tcPr>
            <w:tcW w:w="2976" w:type="dxa"/>
            <w:vMerge/>
            <w:vAlign w:val="center"/>
          </w:tcPr>
          <w:p w:rsidR="003F552A" w:rsidRPr="00AA7BD9" w:rsidRDefault="003F552A" w:rsidP="00C92AD2">
            <w:pPr>
              <w:jc w:val="center"/>
              <w:rPr>
                <w:sz w:val="24"/>
              </w:rPr>
            </w:pPr>
          </w:p>
        </w:tc>
      </w:tr>
      <w:tr w:rsidR="003F552A" w:rsidRPr="00AA7BD9" w:rsidTr="00C92AD2">
        <w:tc>
          <w:tcPr>
            <w:tcW w:w="1101" w:type="dxa"/>
            <w:vMerge/>
            <w:vAlign w:val="center"/>
          </w:tcPr>
          <w:p w:rsidR="003F552A" w:rsidRDefault="003F552A" w:rsidP="00C92AD2">
            <w:pPr>
              <w:jc w:val="center"/>
              <w:rPr>
                <w:sz w:val="24"/>
              </w:rPr>
            </w:pPr>
          </w:p>
        </w:tc>
        <w:tc>
          <w:tcPr>
            <w:tcW w:w="1842" w:type="dxa"/>
            <w:vMerge/>
            <w:tcBorders>
              <w:right w:val="single" w:sz="4" w:space="0" w:color="auto"/>
            </w:tcBorders>
            <w:vAlign w:val="center"/>
          </w:tcPr>
          <w:p w:rsidR="003F552A" w:rsidRPr="00AA7BD9" w:rsidRDefault="003F552A" w:rsidP="00C92AD2">
            <w:pPr>
              <w:jc w:val="center"/>
              <w:rPr>
                <w:sz w:val="24"/>
              </w:rPr>
            </w:pPr>
          </w:p>
        </w:tc>
        <w:tc>
          <w:tcPr>
            <w:tcW w:w="1843" w:type="dxa"/>
            <w:tcBorders>
              <w:left w:val="single" w:sz="4" w:space="0" w:color="auto"/>
            </w:tcBorders>
            <w:vAlign w:val="center"/>
          </w:tcPr>
          <w:p w:rsidR="003F552A" w:rsidRPr="001710A7" w:rsidRDefault="003F552A" w:rsidP="00C92AD2">
            <w:pPr>
              <w:jc w:val="center"/>
              <w:rPr>
                <w:sz w:val="24"/>
              </w:rPr>
            </w:pPr>
            <w:r w:rsidRPr="001710A7">
              <w:rPr>
                <w:rFonts w:hint="eastAsia"/>
                <w:sz w:val="24"/>
              </w:rPr>
              <w:t>挥发酚</w:t>
            </w:r>
          </w:p>
        </w:tc>
        <w:tc>
          <w:tcPr>
            <w:tcW w:w="1985" w:type="dxa"/>
            <w:vAlign w:val="center"/>
          </w:tcPr>
          <w:p w:rsidR="003F552A" w:rsidRDefault="003F552A" w:rsidP="00C92AD2">
            <w:pPr>
              <w:jc w:val="center"/>
              <w:rPr>
                <w:sz w:val="24"/>
              </w:rPr>
            </w:pPr>
            <w:r w:rsidRPr="001710A7">
              <w:rPr>
                <w:rFonts w:hint="eastAsia"/>
                <w:sz w:val="24"/>
              </w:rPr>
              <w:t>0.30</w:t>
            </w:r>
          </w:p>
        </w:tc>
        <w:tc>
          <w:tcPr>
            <w:tcW w:w="2976" w:type="dxa"/>
            <w:vMerge/>
            <w:vAlign w:val="center"/>
          </w:tcPr>
          <w:p w:rsidR="003F552A" w:rsidRPr="00AA7BD9" w:rsidRDefault="003F552A" w:rsidP="00C92AD2">
            <w:pPr>
              <w:jc w:val="center"/>
              <w:rPr>
                <w:sz w:val="24"/>
              </w:rPr>
            </w:pPr>
          </w:p>
        </w:tc>
      </w:tr>
      <w:tr w:rsidR="003F552A" w:rsidRPr="00AA7BD9" w:rsidTr="00C92AD2">
        <w:tc>
          <w:tcPr>
            <w:tcW w:w="1101" w:type="dxa"/>
            <w:vMerge/>
            <w:vAlign w:val="center"/>
          </w:tcPr>
          <w:p w:rsidR="003F552A" w:rsidRDefault="003F552A" w:rsidP="00C92AD2">
            <w:pPr>
              <w:jc w:val="center"/>
              <w:rPr>
                <w:sz w:val="24"/>
              </w:rPr>
            </w:pPr>
          </w:p>
        </w:tc>
        <w:tc>
          <w:tcPr>
            <w:tcW w:w="1842" w:type="dxa"/>
            <w:vMerge/>
            <w:tcBorders>
              <w:right w:val="single" w:sz="4" w:space="0" w:color="auto"/>
            </w:tcBorders>
            <w:vAlign w:val="center"/>
          </w:tcPr>
          <w:p w:rsidR="003F552A" w:rsidRPr="00AA7BD9" w:rsidRDefault="003F552A" w:rsidP="00C92AD2">
            <w:pPr>
              <w:jc w:val="center"/>
              <w:rPr>
                <w:sz w:val="24"/>
              </w:rPr>
            </w:pPr>
          </w:p>
        </w:tc>
        <w:tc>
          <w:tcPr>
            <w:tcW w:w="1843" w:type="dxa"/>
            <w:tcBorders>
              <w:left w:val="single" w:sz="4" w:space="0" w:color="auto"/>
            </w:tcBorders>
            <w:vAlign w:val="center"/>
          </w:tcPr>
          <w:p w:rsidR="003F552A" w:rsidRPr="001710A7" w:rsidRDefault="003F552A" w:rsidP="00C92AD2">
            <w:pPr>
              <w:jc w:val="center"/>
              <w:rPr>
                <w:sz w:val="24"/>
              </w:rPr>
            </w:pPr>
            <w:r w:rsidRPr="001710A7">
              <w:rPr>
                <w:rFonts w:hint="eastAsia"/>
                <w:sz w:val="24"/>
              </w:rPr>
              <w:t>硫化物</w:t>
            </w:r>
          </w:p>
        </w:tc>
        <w:tc>
          <w:tcPr>
            <w:tcW w:w="1985" w:type="dxa"/>
            <w:vAlign w:val="center"/>
          </w:tcPr>
          <w:p w:rsidR="003F552A" w:rsidRDefault="003F552A" w:rsidP="00C92AD2">
            <w:pPr>
              <w:jc w:val="center"/>
              <w:rPr>
                <w:sz w:val="24"/>
              </w:rPr>
            </w:pPr>
            <w:r w:rsidRPr="001710A7">
              <w:rPr>
                <w:rFonts w:hint="eastAsia"/>
                <w:sz w:val="24"/>
              </w:rPr>
              <w:t>0.50</w:t>
            </w:r>
          </w:p>
        </w:tc>
        <w:tc>
          <w:tcPr>
            <w:tcW w:w="2976" w:type="dxa"/>
            <w:vMerge/>
            <w:vAlign w:val="center"/>
          </w:tcPr>
          <w:p w:rsidR="003F552A" w:rsidRPr="00AA7BD9" w:rsidRDefault="003F552A" w:rsidP="00C92AD2">
            <w:pPr>
              <w:jc w:val="center"/>
              <w:rPr>
                <w:sz w:val="24"/>
              </w:rPr>
            </w:pPr>
          </w:p>
        </w:tc>
      </w:tr>
      <w:tr w:rsidR="003F552A" w:rsidRPr="00AA7BD9" w:rsidTr="00C92AD2">
        <w:tc>
          <w:tcPr>
            <w:tcW w:w="1101" w:type="dxa"/>
            <w:vMerge/>
            <w:vAlign w:val="center"/>
          </w:tcPr>
          <w:p w:rsidR="003F552A" w:rsidRDefault="003F552A" w:rsidP="00C92AD2">
            <w:pPr>
              <w:jc w:val="center"/>
              <w:rPr>
                <w:sz w:val="24"/>
              </w:rPr>
            </w:pPr>
          </w:p>
        </w:tc>
        <w:tc>
          <w:tcPr>
            <w:tcW w:w="1842" w:type="dxa"/>
            <w:vMerge/>
            <w:tcBorders>
              <w:right w:val="single" w:sz="4" w:space="0" w:color="auto"/>
            </w:tcBorders>
            <w:vAlign w:val="center"/>
          </w:tcPr>
          <w:p w:rsidR="003F552A" w:rsidRPr="00AA7BD9" w:rsidRDefault="003F552A" w:rsidP="00C92AD2">
            <w:pPr>
              <w:jc w:val="center"/>
              <w:rPr>
                <w:sz w:val="24"/>
              </w:rPr>
            </w:pPr>
          </w:p>
        </w:tc>
        <w:tc>
          <w:tcPr>
            <w:tcW w:w="1843" w:type="dxa"/>
            <w:tcBorders>
              <w:left w:val="single" w:sz="4" w:space="0" w:color="auto"/>
            </w:tcBorders>
            <w:vAlign w:val="center"/>
          </w:tcPr>
          <w:p w:rsidR="003F552A" w:rsidRPr="001710A7" w:rsidRDefault="003F552A" w:rsidP="00C92AD2">
            <w:pPr>
              <w:jc w:val="center"/>
              <w:rPr>
                <w:sz w:val="24"/>
              </w:rPr>
            </w:pPr>
            <w:r w:rsidRPr="001710A7">
              <w:rPr>
                <w:rFonts w:hint="eastAsia"/>
                <w:sz w:val="24"/>
              </w:rPr>
              <w:t>苯</w:t>
            </w:r>
          </w:p>
        </w:tc>
        <w:tc>
          <w:tcPr>
            <w:tcW w:w="1985" w:type="dxa"/>
            <w:vAlign w:val="center"/>
          </w:tcPr>
          <w:p w:rsidR="003F552A" w:rsidRDefault="003F552A" w:rsidP="00C92AD2">
            <w:pPr>
              <w:jc w:val="center"/>
              <w:rPr>
                <w:sz w:val="24"/>
              </w:rPr>
            </w:pPr>
            <w:r w:rsidRPr="001710A7">
              <w:rPr>
                <w:rFonts w:hint="eastAsia"/>
                <w:sz w:val="24"/>
              </w:rPr>
              <w:t>0.10</w:t>
            </w:r>
          </w:p>
        </w:tc>
        <w:tc>
          <w:tcPr>
            <w:tcW w:w="2976" w:type="dxa"/>
            <w:vMerge/>
            <w:vAlign w:val="center"/>
          </w:tcPr>
          <w:p w:rsidR="003F552A" w:rsidRPr="00AA7BD9" w:rsidRDefault="003F552A" w:rsidP="00C92AD2">
            <w:pPr>
              <w:jc w:val="center"/>
              <w:rPr>
                <w:sz w:val="24"/>
              </w:rPr>
            </w:pPr>
          </w:p>
        </w:tc>
      </w:tr>
      <w:tr w:rsidR="003F552A" w:rsidRPr="00AA7BD9" w:rsidTr="00C92AD2">
        <w:tc>
          <w:tcPr>
            <w:tcW w:w="1101" w:type="dxa"/>
            <w:vMerge/>
            <w:vAlign w:val="center"/>
          </w:tcPr>
          <w:p w:rsidR="003F552A" w:rsidRDefault="003F552A" w:rsidP="00C92AD2">
            <w:pPr>
              <w:jc w:val="center"/>
              <w:rPr>
                <w:sz w:val="24"/>
              </w:rPr>
            </w:pPr>
          </w:p>
        </w:tc>
        <w:tc>
          <w:tcPr>
            <w:tcW w:w="1842" w:type="dxa"/>
            <w:vMerge/>
            <w:tcBorders>
              <w:right w:val="single" w:sz="4" w:space="0" w:color="auto"/>
            </w:tcBorders>
            <w:vAlign w:val="center"/>
          </w:tcPr>
          <w:p w:rsidR="003F552A" w:rsidRPr="00AA7BD9" w:rsidRDefault="003F552A" w:rsidP="00C92AD2">
            <w:pPr>
              <w:jc w:val="center"/>
              <w:rPr>
                <w:sz w:val="24"/>
              </w:rPr>
            </w:pPr>
          </w:p>
        </w:tc>
        <w:tc>
          <w:tcPr>
            <w:tcW w:w="1843" w:type="dxa"/>
            <w:tcBorders>
              <w:left w:val="single" w:sz="4" w:space="0" w:color="auto"/>
            </w:tcBorders>
            <w:vAlign w:val="center"/>
          </w:tcPr>
          <w:p w:rsidR="003F552A" w:rsidRPr="001710A7" w:rsidRDefault="003F552A" w:rsidP="00C92AD2">
            <w:pPr>
              <w:jc w:val="center"/>
              <w:rPr>
                <w:sz w:val="24"/>
              </w:rPr>
            </w:pPr>
            <w:r w:rsidRPr="001710A7">
              <w:rPr>
                <w:rFonts w:hint="eastAsia"/>
                <w:sz w:val="24"/>
              </w:rPr>
              <w:t>氰化物</w:t>
            </w:r>
          </w:p>
        </w:tc>
        <w:tc>
          <w:tcPr>
            <w:tcW w:w="1985" w:type="dxa"/>
            <w:vAlign w:val="center"/>
          </w:tcPr>
          <w:p w:rsidR="003F552A" w:rsidRDefault="003F552A" w:rsidP="00C92AD2">
            <w:pPr>
              <w:jc w:val="center"/>
              <w:rPr>
                <w:sz w:val="24"/>
              </w:rPr>
            </w:pPr>
            <w:r w:rsidRPr="001710A7">
              <w:rPr>
                <w:rFonts w:hint="eastAsia"/>
                <w:sz w:val="24"/>
              </w:rPr>
              <w:t>0.20</w:t>
            </w:r>
          </w:p>
        </w:tc>
        <w:tc>
          <w:tcPr>
            <w:tcW w:w="2976" w:type="dxa"/>
            <w:vMerge/>
            <w:vAlign w:val="center"/>
          </w:tcPr>
          <w:p w:rsidR="003F552A" w:rsidRPr="00AA7BD9" w:rsidRDefault="003F552A" w:rsidP="00C92AD2">
            <w:pPr>
              <w:jc w:val="center"/>
              <w:rPr>
                <w:sz w:val="24"/>
              </w:rPr>
            </w:pPr>
          </w:p>
        </w:tc>
      </w:tr>
      <w:tr w:rsidR="003F552A" w:rsidRPr="00AA7BD9" w:rsidTr="00C92AD2">
        <w:tc>
          <w:tcPr>
            <w:tcW w:w="1101" w:type="dxa"/>
            <w:vMerge/>
            <w:vAlign w:val="center"/>
          </w:tcPr>
          <w:p w:rsidR="003F552A" w:rsidRDefault="003F552A" w:rsidP="00C92AD2">
            <w:pPr>
              <w:jc w:val="center"/>
              <w:rPr>
                <w:sz w:val="24"/>
              </w:rPr>
            </w:pPr>
          </w:p>
        </w:tc>
        <w:tc>
          <w:tcPr>
            <w:tcW w:w="1842" w:type="dxa"/>
            <w:vMerge/>
            <w:tcBorders>
              <w:right w:val="single" w:sz="4" w:space="0" w:color="auto"/>
            </w:tcBorders>
            <w:vAlign w:val="center"/>
          </w:tcPr>
          <w:p w:rsidR="003F552A" w:rsidRPr="00AA7BD9" w:rsidRDefault="003F552A" w:rsidP="00C92AD2">
            <w:pPr>
              <w:jc w:val="center"/>
              <w:rPr>
                <w:sz w:val="24"/>
              </w:rPr>
            </w:pPr>
          </w:p>
        </w:tc>
        <w:tc>
          <w:tcPr>
            <w:tcW w:w="1843" w:type="dxa"/>
            <w:tcBorders>
              <w:left w:val="single" w:sz="4" w:space="0" w:color="auto"/>
            </w:tcBorders>
            <w:vAlign w:val="center"/>
          </w:tcPr>
          <w:p w:rsidR="003F552A" w:rsidRPr="001710A7" w:rsidRDefault="003F552A" w:rsidP="00C92AD2">
            <w:pPr>
              <w:jc w:val="center"/>
              <w:rPr>
                <w:sz w:val="24"/>
              </w:rPr>
            </w:pPr>
            <w:r w:rsidRPr="001710A7">
              <w:rPr>
                <w:rFonts w:hint="eastAsia"/>
                <w:sz w:val="24"/>
              </w:rPr>
              <w:t>多环芳烃</w:t>
            </w:r>
          </w:p>
        </w:tc>
        <w:tc>
          <w:tcPr>
            <w:tcW w:w="1985" w:type="dxa"/>
            <w:vAlign w:val="center"/>
          </w:tcPr>
          <w:p w:rsidR="003F552A" w:rsidRPr="001710A7" w:rsidRDefault="003F552A" w:rsidP="00C92AD2">
            <w:pPr>
              <w:jc w:val="center"/>
              <w:rPr>
                <w:sz w:val="24"/>
              </w:rPr>
            </w:pPr>
            <w:r w:rsidRPr="001710A7">
              <w:rPr>
                <w:rFonts w:hint="eastAsia"/>
                <w:sz w:val="24"/>
              </w:rPr>
              <w:t>0.05</w:t>
            </w:r>
          </w:p>
        </w:tc>
        <w:tc>
          <w:tcPr>
            <w:tcW w:w="2976" w:type="dxa"/>
            <w:vMerge/>
            <w:vAlign w:val="center"/>
          </w:tcPr>
          <w:p w:rsidR="003F552A" w:rsidRPr="00AA7BD9" w:rsidRDefault="003F552A" w:rsidP="00C92AD2">
            <w:pPr>
              <w:jc w:val="center"/>
              <w:rPr>
                <w:sz w:val="24"/>
              </w:rPr>
            </w:pPr>
          </w:p>
        </w:tc>
      </w:tr>
      <w:tr w:rsidR="003F552A" w:rsidRPr="00AA7BD9" w:rsidTr="00C92AD2">
        <w:tc>
          <w:tcPr>
            <w:tcW w:w="1101" w:type="dxa"/>
            <w:vMerge/>
            <w:vAlign w:val="center"/>
          </w:tcPr>
          <w:p w:rsidR="003F552A" w:rsidRDefault="003F552A" w:rsidP="00C92AD2">
            <w:pPr>
              <w:jc w:val="center"/>
              <w:rPr>
                <w:sz w:val="24"/>
              </w:rPr>
            </w:pPr>
          </w:p>
        </w:tc>
        <w:tc>
          <w:tcPr>
            <w:tcW w:w="1842" w:type="dxa"/>
            <w:vMerge/>
            <w:tcBorders>
              <w:right w:val="single" w:sz="4" w:space="0" w:color="auto"/>
            </w:tcBorders>
            <w:vAlign w:val="center"/>
          </w:tcPr>
          <w:p w:rsidR="003F552A" w:rsidRPr="00AA7BD9" w:rsidRDefault="003F552A" w:rsidP="00C92AD2">
            <w:pPr>
              <w:jc w:val="center"/>
              <w:rPr>
                <w:sz w:val="24"/>
              </w:rPr>
            </w:pPr>
          </w:p>
        </w:tc>
        <w:tc>
          <w:tcPr>
            <w:tcW w:w="1843" w:type="dxa"/>
            <w:tcBorders>
              <w:left w:val="single" w:sz="4" w:space="0" w:color="auto"/>
            </w:tcBorders>
            <w:vAlign w:val="center"/>
          </w:tcPr>
          <w:p w:rsidR="003F552A" w:rsidRPr="001710A7" w:rsidRDefault="003F552A" w:rsidP="00C92AD2">
            <w:pPr>
              <w:jc w:val="center"/>
              <w:rPr>
                <w:sz w:val="24"/>
              </w:rPr>
            </w:pPr>
            <w:r w:rsidRPr="001710A7">
              <w:rPr>
                <w:rFonts w:hint="eastAsia"/>
                <w:sz w:val="24"/>
              </w:rPr>
              <w:t>苯并（</w:t>
            </w:r>
            <w:r w:rsidRPr="001710A7">
              <w:rPr>
                <w:rFonts w:hint="eastAsia"/>
                <w:sz w:val="24"/>
              </w:rPr>
              <w:t>a</w:t>
            </w:r>
            <w:r w:rsidRPr="001710A7">
              <w:rPr>
                <w:rFonts w:hint="eastAsia"/>
                <w:sz w:val="24"/>
              </w:rPr>
              <w:t>）芘</w:t>
            </w:r>
          </w:p>
        </w:tc>
        <w:tc>
          <w:tcPr>
            <w:tcW w:w="1985" w:type="dxa"/>
            <w:vAlign w:val="center"/>
          </w:tcPr>
          <w:p w:rsidR="003F552A" w:rsidRPr="001710A7" w:rsidRDefault="003F552A" w:rsidP="00C92AD2">
            <w:pPr>
              <w:jc w:val="center"/>
              <w:rPr>
                <w:sz w:val="24"/>
              </w:rPr>
            </w:pPr>
            <w:r w:rsidRPr="001710A7">
              <w:rPr>
                <w:rFonts w:hint="eastAsia"/>
                <w:sz w:val="24"/>
              </w:rPr>
              <w:t>0.03</w:t>
            </w:r>
            <w:r w:rsidRPr="001710A7">
              <w:rPr>
                <w:rFonts w:hint="eastAsia"/>
                <w:sz w:val="24"/>
              </w:rPr>
              <w:t>μ</w:t>
            </w:r>
            <w:r w:rsidRPr="001710A7">
              <w:rPr>
                <w:rFonts w:hint="eastAsia"/>
                <w:sz w:val="24"/>
              </w:rPr>
              <w:t>g/L</w:t>
            </w:r>
          </w:p>
        </w:tc>
        <w:tc>
          <w:tcPr>
            <w:tcW w:w="2976" w:type="dxa"/>
            <w:vMerge/>
            <w:vAlign w:val="center"/>
          </w:tcPr>
          <w:p w:rsidR="003F552A" w:rsidRPr="00AA7BD9" w:rsidRDefault="003F552A" w:rsidP="00C92AD2">
            <w:pPr>
              <w:jc w:val="center"/>
              <w:rPr>
                <w:sz w:val="24"/>
              </w:rPr>
            </w:pPr>
          </w:p>
        </w:tc>
      </w:tr>
    </w:tbl>
    <w:p w:rsidR="009E6036" w:rsidRDefault="009E6036" w:rsidP="004B2C74">
      <w:pPr>
        <w:jc w:val="center"/>
        <w:rPr>
          <w:sz w:val="24"/>
        </w:rPr>
      </w:pPr>
    </w:p>
    <w:p w:rsidR="001710A7" w:rsidRDefault="001710A7" w:rsidP="004B2C74">
      <w:pPr>
        <w:jc w:val="center"/>
        <w:rPr>
          <w:sz w:val="24"/>
        </w:rPr>
      </w:pPr>
      <w:r w:rsidRPr="001710A7">
        <w:rPr>
          <w:rFonts w:hint="eastAsia"/>
          <w:sz w:val="24"/>
        </w:rPr>
        <w:t>昌乐县城东污水处理厂进口水质要求</w:t>
      </w:r>
    </w:p>
    <w:tbl>
      <w:tblPr>
        <w:tblStyle w:val="a4"/>
        <w:tblW w:w="0" w:type="auto"/>
        <w:tblLook w:val="04A0"/>
      </w:tblPr>
      <w:tblGrid>
        <w:gridCol w:w="2436"/>
        <w:gridCol w:w="2437"/>
        <w:gridCol w:w="2437"/>
        <w:gridCol w:w="2437"/>
      </w:tblGrid>
      <w:tr w:rsidR="001710A7" w:rsidTr="001710A7">
        <w:tc>
          <w:tcPr>
            <w:tcW w:w="2436" w:type="dxa"/>
            <w:vAlign w:val="center"/>
          </w:tcPr>
          <w:p w:rsidR="001710A7" w:rsidRPr="001710A7" w:rsidRDefault="001710A7" w:rsidP="001710A7">
            <w:pPr>
              <w:jc w:val="center"/>
              <w:rPr>
                <w:sz w:val="28"/>
                <w:szCs w:val="28"/>
              </w:rPr>
            </w:pPr>
            <w:r w:rsidRPr="001710A7">
              <w:rPr>
                <w:rFonts w:ascii="黑体" w:eastAsia="黑体" w:hint="eastAsia"/>
                <w:sz w:val="28"/>
                <w:szCs w:val="28"/>
              </w:rPr>
              <w:t>种类</w:t>
            </w:r>
          </w:p>
        </w:tc>
        <w:tc>
          <w:tcPr>
            <w:tcW w:w="2437" w:type="dxa"/>
            <w:vAlign w:val="center"/>
          </w:tcPr>
          <w:p w:rsidR="001710A7" w:rsidRPr="001710A7" w:rsidRDefault="001710A7" w:rsidP="00C92AD2">
            <w:pPr>
              <w:jc w:val="center"/>
              <w:rPr>
                <w:rFonts w:ascii="黑体" w:eastAsia="黑体"/>
                <w:sz w:val="28"/>
                <w:szCs w:val="28"/>
              </w:rPr>
            </w:pPr>
            <w:r w:rsidRPr="001710A7">
              <w:rPr>
                <w:rFonts w:ascii="黑体" w:eastAsia="黑体" w:hint="eastAsia"/>
                <w:sz w:val="28"/>
                <w:szCs w:val="28"/>
              </w:rPr>
              <w:t>名称</w:t>
            </w:r>
          </w:p>
        </w:tc>
        <w:tc>
          <w:tcPr>
            <w:tcW w:w="2437" w:type="dxa"/>
            <w:vAlign w:val="center"/>
          </w:tcPr>
          <w:p w:rsidR="001710A7" w:rsidRPr="001710A7" w:rsidRDefault="001710A7" w:rsidP="00C92AD2">
            <w:pPr>
              <w:jc w:val="center"/>
              <w:rPr>
                <w:rFonts w:ascii="黑体" w:eastAsia="黑体"/>
                <w:sz w:val="28"/>
                <w:szCs w:val="28"/>
              </w:rPr>
            </w:pPr>
            <w:r w:rsidRPr="001710A7">
              <w:rPr>
                <w:rFonts w:ascii="黑体" w:eastAsia="黑体" w:hint="eastAsia"/>
                <w:sz w:val="28"/>
                <w:szCs w:val="28"/>
              </w:rPr>
              <w:t>指标mg/L</w:t>
            </w:r>
          </w:p>
        </w:tc>
        <w:tc>
          <w:tcPr>
            <w:tcW w:w="2437" w:type="dxa"/>
            <w:vAlign w:val="center"/>
          </w:tcPr>
          <w:p w:rsidR="001710A7" w:rsidRPr="001710A7" w:rsidRDefault="001710A7" w:rsidP="001710A7">
            <w:pPr>
              <w:jc w:val="center"/>
              <w:rPr>
                <w:sz w:val="28"/>
                <w:szCs w:val="28"/>
              </w:rPr>
            </w:pPr>
            <w:r>
              <w:rPr>
                <w:rFonts w:hint="eastAsia"/>
                <w:sz w:val="28"/>
                <w:szCs w:val="28"/>
              </w:rPr>
              <w:t>备注</w:t>
            </w:r>
          </w:p>
        </w:tc>
      </w:tr>
      <w:tr w:rsidR="001710A7" w:rsidTr="001710A7">
        <w:tc>
          <w:tcPr>
            <w:tcW w:w="2436" w:type="dxa"/>
            <w:vMerge w:val="restart"/>
            <w:vAlign w:val="center"/>
          </w:tcPr>
          <w:p w:rsidR="001710A7" w:rsidRDefault="001710A7" w:rsidP="001710A7">
            <w:pPr>
              <w:jc w:val="center"/>
              <w:rPr>
                <w:sz w:val="24"/>
              </w:rPr>
            </w:pPr>
            <w:r>
              <w:rPr>
                <w:rFonts w:hint="eastAsia"/>
                <w:sz w:val="24"/>
              </w:rPr>
              <w:t>废水</w:t>
            </w:r>
          </w:p>
        </w:tc>
        <w:tc>
          <w:tcPr>
            <w:tcW w:w="2437" w:type="dxa"/>
            <w:vAlign w:val="center"/>
          </w:tcPr>
          <w:p w:rsidR="001710A7" w:rsidRDefault="001710A7" w:rsidP="001710A7">
            <w:pPr>
              <w:jc w:val="center"/>
              <w:rPr>
                <w:sz w:val="24"/>
              </w:rPr>
            </w:pPr>
            <w:r>
              <w:rPr>
                <w:rFonts w:hint="eastAsia"/>
                <w:sz w:val="24"/>
              </w:rPr>
              <w:t>COD</w:t>
            </w:r>
          </w:p>
        </w:tc>
        <w:tc>
          <w:tcPr>
            <w:tcW w:w="2437" w:type="dxa"/>
            <w:vAlign w:val="center"/>
          </w:tcPr>
          <w:p w:rsidR="001710A7" w:rsidRDefault="001710A7" w:rsidP="001710A7">
            <w:pPr>
              <w:jc w:val="center"/>
              <w:rPr>
                <w:sz w:val="24"/>
              </w:rPr>
            </w:pPr>
            <w:r>
              <w:rPr>
                <w:rFonts w:hint="eastAsia"/>
                <w:sz w:val="24"/>
              </w:rPr>
              <w:t>≤</w:t>
            </w:r>
            <w:r>
              <w:rPr>
                <w:rFonts w:hint="eastAsia"/>
                <w:sz w:val="24"/>
              </w:rPr>
              <w:t>500mg/L</w:t>
            </w:r>
          </w:p>
        </w:tc>
        <w:tc>
          <w:tcPr>
            <w:tcW w:w="2437" w:type="dxa"/>
            <w:vMerge w:val="restart"/>
            <w:vAlign w:val="center"/>
          </w:tcPr>
          <w:p w:rsidR="001710A7" w:rsidRPr="001710A7" w:rsidRDefault="001710A7" w:rsidP="001710A7">
            <w:pPr>
              <w:rPr>
                <w:sz w:val="24"/>
              </w:rPr>
            </w:pPr>
            <w:r w:rsidRPr="001710A7">
              <w:rPr>
                <w:rFonts w:hint="eastAsia"/>
                <w:sz w:val="24"/>
              </w:rPr>
              <w:t>昌乐县城东污水处理厂进口水质要求</w:t>
            </w:r>
          </w:p>
        </w:tc>
      </w:tr>
      <w:tr w:rsidR="001710A7" w:rsidTr="001710A7">
        <w:tc>
          <w:tcPr>
            <w:tcW w:w="2436" w:type="dxa"/>
            <w:vMerge/>
            <w:vAlign w:val="center"/>
          </w:tcPr>
          <w:p w:rsidR="001710A7" w:rsidRDefault="001710A7" w:rsidP="001710A7">
            <w:pPr>
              <w:jc w:val="center"/>
              <w:rPr>
                <w:sz w:val="24"/>
              </w:rPr>
            </w:pPr>
          </w:p>
        </w:tc>
        <w:tc>
          <w:tcPr>
            <w:tcW w:w="2437" w:type="dxa"/>
            <w:vAlign w:val="center"/>
          </w:tcPr>
          <w:p w:rsidR="001710A7" w:rsidRDefault="001710A7" w:rsidP="001710A7">
            <w:pPr>
              <w:jc w:val="center"/>
              <w:rPr>
                <w:sz w:val="24"/>
              </w:rPr>
            </w:pPr>
            <w:r>
              <w:rPr>
                <w:rFonts w:hint="eastAsia"/>
                <w:sz w:val="24"/>
              </w:rPr>
              <w:t>氨氮</w:t>
            </w:r>
          </w:p>
        </w:tc>
        <w:tc>
          <w:tcPr>
            <w:tcW w:w="2437" w:type="dxa"/>
            <w:vAlign w:val="center"/>
          </w:tcPr>
          <w:p w:rsidR="001710A7" w:rsidRDefault="001710A7" w:rsidP="001710A7">
            <w:pPr>
              <w:jc w:val="center"/>
              <w:rPr>
                <w:sz w:val="24"/>
              </w:rPr>
            </w:pPr>
            <w:r>
              <w:rPr>
                <w:rFonts w:hint="eastAsia"/>
                <w:sz w:val="24"/>
              </w:rPr>
              <w:t>≤</w:t>
            </w:r>
            <w:r>
              <w:rPr>
                <w:rFonts w:hint="eastAsia"/>
                <w:sz w:val="24"/>
              </w:rPr>
              <w:t>45mg/L</w:t>
            </w:r>
          </w:p>
        </w:tc>
        <w:tc>
          <w:tcPr>
            <w:tcW w:w="2437" w:type="dxa"/>
            <w:vMerge/>
            <w:vAlign w:val="center"/>
          </w:tcPr>
          <w:p w:rsidR="001710A7" w:rsidRDefault="001710A7" w:rsidP="001710A7">
            <w:pPr>
              <w:jc w:val="center"/>
              <w:rPr>
                <w:sz w:val="24"/>
              </w:rPr>
            </w:pPr>
          </w:p>
        </w:tc>
      </w:tr>
    </w:tbl>
    <w:p w:rsidR="009E6036" w:rsidRDefault="009E6036" w:rsidP="00A65EAC">
      <w:pPr>
        <w:rPr>
          <w:rFonts w:asciiTheme="minorEastAsia" w:eastAsiaTheme="minorEastAsia" w:hAnsiTheme="minorEastAsia"/>
          <w:b/>
          <w:sz w:val="28"/>
          <w:szCs w:val="28"/>
        </w:rPr>
      </w:pPr>
    </w:p>
    <w:p w:rsidR="008704F3" w:rsidRDefault="008704F3" w:rsidP="00A65EAC">
      <w:pPr>
        <w:rPr>
          <w:rFonts w:asciiTheme="minorEastAsia" w:eastAsiaTheme="minorEastAsia" w:hAnsiTheme="minorEastAsia"/>
          <w:b/>
          <w:sz w:val="28"/>
          <w:szCs w:val="28"/>
        </w:rPr>
      </w:pPr>
      <w:r w:rsidRPr="0051558C">
        <w:rPr>
          <w:rFonts w:asciiTheme="minorEastAsia" w:eastAsiaTheme="minorEastAsia" w:hAnsiTheme="minorEastAsia" w:hint="eastAsia"/>
          <w:b/>
          <w:sz w:val="28"/>
          <w:szCs w:val="28"/>
        </w:rPr>
        <w:t>3.2.2</w:t>
      </w:r>
      <w:r w:rsidR="00A65EAC" w:rsidRPr="0051558C">
        <w:rPr>
          <w:rFonts w:asciiTheme="minorEastAsia" w:eastAsiaTheme="minorEastAsia" w:hAnsiTheme="minorEastAsia" w:hint="eastAsia"/>
          <w:b/>
          <w:sz w:val="28"/>
          <w:szCs w:val="28"/>
        </w:rPr>
        <w:t>、</w:t>
      </w:r>
      <w:r w:rsidRPr="0051558C">
        <w:rPr>
          <w:rFonts w:asciiTheme="minorEastAsia" w:eastAsiaTheme="minorEastAsia" w:hAnsiTheme="minorEastAsia" w:hint="eastAsia"/>
          <w:b/>
          <w:sz w:val="28"/>
          <w:szCs w:val="28"/>
        </w:rPr>
        <w:t>大气环境污染物排放控制情况</w:t>
      </w:r>
    </w:p>
    <w:p w:rsidR="006C18F7" w:rsidRDefault="006C18F7" w:rsidP="006C18F7">
      <w:pPr>
        <w:rPr>
          <w:rFonts w:asciiTheme="minorEastAsia" w:eastAsiaTheme="minorEastAsia" w:hAnsiTheme="minorEastAsia"/>
          <w:b/>
          <w:sz w:val="28"/>
          <w:szCs w:val="28"/>
        </w:rPr>
      </w:pPr>
      <w:r w:rsidRPr="0051558C">
        <w:rPr>
          <w:rFonts w:asciiTheme="minorEastAsia" w:eastAsiaTheme="minorEastAsia" w:hAnsiTheme="minorEastAsia" w:hint="eastAsia"/>
          <w:b/>
          <w:sz w:val="28"/>
          <w:szCs w:val="28"/>
        </w:rPr>
        <w:t>3.2.</w:t>
      </w:r>
      <w:r>
        <w:rPr>
          <w:rFonts w:asciiTheme="minorEastAsia" w:eastAsiaTheme="minorEastAsia" w:hAnsiTheme="minorEastAsia" w:hint="eastAsia"/>
          <w:b/>
          <w:sz w:val="28"/>
          <w:szCs w:val="28"/>
        </w:rPr>
        <w:t>2.1、废气</w:t>
      </w:r>
      <w:r w:rsidRPr="0051558C">
        <w:rPr>
          <w:rFonts w:asciiTheme="minorEastAsia" w:eastAsiaTheme="minorEastAsia" w:hAnsiTheme="minorEastAsia" w:hint="eastAsia"/>
          <w:b/>
          <w:sz w:val="28"/>
          <w:szCs w:val="28"/>
        </w:rPr>
        <w:t>排放信息</w:t>
      </w:r>
    </w:p>
    <w:p w:rsidR="00C92AD2" w:rsidRDefault="00C92AD2" w:rsidP="00C92AD2">
      <w:pPr>
        <w:ind w:firstLineChars="196" w:firstLine="549"/>
        <w:rPr>
          <w:rFonts w:asciiTheme="minorEastAsia" w:eastAsiaTheme="minorEastAsia" w:hAnsiTheme="minorEastAsia"/>
          <w:sz w:val="28"/>
          <w:szCs w:val="28"/>
        </w:rPr>
      </w:pPr>
      <w:r w:rsidRPr="005E1635">
        <w:rPr>
          <w:rFonts w:asciiTheme="minorEastAsia" w:eastAsiaTheme="minorEastAsia" w:hAnsiTheme="minorEastAsia" w:hint="eastAsia"/>
          <w:sz w:val="28"/>
          <w:szCs w:val="28"/>
        </w:rPr>
        <w:t>公司</w:t>
      </w:r>
      <w:r>
        <w:rPr>
          <w:rFonts w:asciiTheme="minorEastAsia" w:eastAsiaTheme="minorEastAsia" w:hAnsiTheme="minorEastAsia" w:hint="eastAsia"/>
          <w:sz w:val="28"/>
          <w:szCs w:val="28"/>
        </w:rPr>
        <w:t>有三个废气排污口,排污口编号分别为：FQ-000101\</w:t>
      </w:r>
      <w:r w:rsidRPr="00C92AD2">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FQ-000102\</w:t>
      </w:r>
      <w:r w:rsidRPr="00C92AD2">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FQ-000103,</w:t>
      </w:r>
      <w:r w:rsidRPr="005E1635">
        <w:rPr>
          <w:rFonts w:asciiTheme="minorEastAsia" w:eastAsiaTheme="minorEastAsia" w:hAnsiTheme="minorEastAsia" w:hint="eastAsia"/>
          <w:sz w:val="28"/>
          <w:szCs w:val="28"/>
        </w:rPr>
        <w:t>主要污染物</w:t>
      </w:r>
      <w:r>
        <w:rPr>
          <w:rFonts w:asciiTheme="minorEastAsia" w:eastAsiaTheme="minorEastAsia" w:hAnsiTheme="minorEastAsia" w:hint="eastAsia"/>
          <w:sz w:val="28"/>
          <w:szCs w:val="28"/>
        </w:rPr>
        <w:t>种类为</w:t>
      </w:r>
      <w:r w:rsidRPr="005E163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SO</w:t>
      </w:r>
      <w:r w:rsidRPr="00C92AD2">
        <w:rPr>
          <w:rFonts w:asciiTheme="minorEastAsia" w:eastAsiaTheme="minorEastAsia" w:hAnsiTheme="minorEastAsia" w:hint="eastAsia"/>
          <w:sz w:val="28"/>
          <w:szCs w:val="28"/>
          <w:vertAlign w:val="subscript"/>
        </w:rPr>
        <w:t>2</w:t>
      </w:r>
      <w:r>
        <w:rPr>
          <w:rFonts w:asciiTheme="minorEastAsia" w:eastAsiaTheme="minorEastAsia" w:hAnsiTheme="minorEastAsia" w:hint="eastAsia"/>
          <w:sz w:val="28"/>
          <w:szCs w:val="28"/>
        </w:rPr>
        <w:t>、NO</w:t>
      </w:r>
      <w:r w:rsidRPr="00C92AD2">
        <w:rPr>
          <w:rFonts w:asciiTheme="minorEastAsia" w:eastAsiaTheme="minorEastAsia" w:hAnsiTheme="minorEastAsia" w:hint="eastAsia"/>
          <w:sz w:val="28"/>
          <w:szCs w:val="28"/>
          <w:vertAlign w:val="subscript"/>
        </w:rPr>
        <w:t>X</w:t>
      </w:r>
      <w:r>
        <w:rPr>
          <w:rFonts w:asciiTheme="minorEastAsia" w:eastAsiaTheme="minorEastAsia" w:hAnsiTheme="minorEastAsia" w:hint="eastAsia"/>
          <w:sz w:val="28"/>
          <w:szCs w:val="28"/>
        </w:rPr>
        <w:t>、烟尘。</w:t>
      </w:r>
    </w:p>
    <w:p w:rsidR="004B2C74" w:rsidRPr="00CE555C" w:rsidRDefault="00DC4AE5" w:rsidP="009E6036">
      <w:pPr>
        <w:ind w:leftChars="1" w:left="2" w:firstLineChars="200" w:firstLine="560"/>
        <w:rPr>
          <w:rFonts w:asciiTheme="minorEastAsia" w:eastAsiaTheme="minorEastAsia" w:hAnsiTheme="minorEastAsia"/>
          <w:sz w:val="28"/>
          <w:szCs w:val="28"/>
        </w:rPr>
      </w:pPr>
      <w:r w:rsidRPr="0006562C">
        <w:rPr>
          <w:rFonts w:asciiTheme="minorEastAsia" w:eastAsiaTheme="minorEastAsia" w:hAnsiTheme="minorEastAsia" w:hint="eastAsia"/>
          <w:sz w:val="28"/>
          <w:szCs w:val="28"/>
        </w:rPr>
        <w:t>焦炉烟气</w:t>
      </w:r>
      <w:r w:rsidR="004A05CD">
        <w:rPr>
          <w:rFonts w:asciiTheme="minorEastAsia" w:eastAsiaTheme="minorEastAsia" w:hAnsiTheme="minorEastAsia" w:hint="eastAsia"/>
          <w:sz w:val="28"/>
          <w:szCs w:val="28"/>
        </w:rPr>
        <w:t>经过氨水喷淋处理后</w:t>
      </w:r>
      <w:r w:rsidRPr="0006562C">
        <w:rPr>
          <w:rFonts w:asciiTheme="minorEastAsia" w:eastAsiaTheme="minorEastAsia" w:hAnsiTheme="minorEastAsia" w:hint="eastAsia"/>
          <w:sz w:val="28"/>
          <w:szCs w:val="28"/>
        </w:rPr>
        <w:t>达到《炼焦化学工业污染物排放标准》（GB 16171-2012）</w:t>
      </w:r>
      <w:r w:rsidR="004B2C74">
        <w:rPr>
          <w:rFonts w:asciiTheme="minorEastAsia" w:eastAsiaTheme="minorEastAsia" w:hAnsiTheme="minorEastAsia" w:hint="eastAsia"/>
          <w:sz w:val="28"/>
          <w:szCs w:val="28"/>
        </w:rPr>
        <w:t>表5</w:t>
      </w:r>
      <w:r w:rsidR="0006562C">
        <w:rPr>
          <w:rFonts w:asciiTheme="minorEastAsia" w:eastAsiaTheme="minorEastAsia" w:hAnsiTheme="minorEastAsia" w:hint="eastAsia"/>
          <w:sz w:val="28"/>
          <w:szCs w:val="28"/>
        </w:rPr>
        <w:t>要求</w:t>
      </w:r>
      <w:r w:rsidR="004A05CD" w:rsidRPr="0006562C">
        <w:rPr>
          <w:rFonts w:asciiTheme="minorEastAsia" w:eastAsiaTheme="minorEastAsia" w:hAnsiTheme="minorEastAsia" w:hint="eastAsia"/>
          <w:sz w:val="28"/>
          <w:szCs w:val="28"/>
        </w:rPr>
        <w:t>排放</w:t>
      </w:r>
      <w:r w:rsidRPr="0006562C">
        <w:rPr>
          <w:rFonts w:asciiTheme="minorEastAsia" w:eastAsiaTheme="minorEastAsia" w:hAnsiTheme="minorEastAsia" w:hint="eastAsia"/>
          <w:sz w:val="28"/>
          <w:szCs w:val="28"/>
        </w:rPr>
        <w:t>；</w:t>
      </w:r>
      <w:r w:rsidR="0006562C">
        <w:rPr>
          <w:rFonts w:asciiTheme="minorEastAsia" w:eastAsiaTheme="minorEastAsia" w:hAnsiTheme="minorEastAsia" w:hint="eastAsia"/>
          <w:sz w:val="28"/>
          <w:szCs w:val="28"/>
        </w:rPr>
        <w:t>锅炉烟气</w:t>
      </w:r>
      <w:r w:rsidR="004A05CD">
        <w:rPr>
          <w:rFonts w:asciiTheme="minorEastAsia" w:eastAsiaTheme="minorEastAsia" w:hAnsiTheme="minorEastAsia" w:hint="eastAsia"/>
          <w:sz w:val="28"/>
          <w:szCs w:val="28"/>
        </w:rPr>
        <w:t>经过布袋除尘及</w:t>
      </w:r>
      <w:r w:rsidR="004A05CD" w:rsidRPr="004A05CD">
        <w:rPr>
          <w:rFonts w:asciiTheme="minorEastAsia" w:eastAsiaTheme="minorEastAsia" w:hAnsiTheme="minorEastAsia" w:hint="eastAsia"/>
          <w:sz w:val="28"/>
          <w:szCs w:val="28"/>
        </w:rPr>
        <w:t>氧化镁法烟气脱硫系统</w:t>
      </w:r>
      <w:r w:rsidR="0006562C">
        <w:rPr>
          <w:rFonts w:asciiTheme="minorEastAsia" w:eastAsiaTheme="minorEastAsia" w:hAnsiTheme="minorEastAsia" w:hint="eastAsia"/>
          <w:sz w:val="28"/>
          <w:szCs w:val="28"/>
        </w:rPr>
        <w:t>达到</w:t>
      </w:r>
      <w:r w:rsidR="0006562C" w:rsidRPr="0006562C">
        <w:rPr>
          <w:rFonts w:asciiTheme="minorEastAsia" w:eastAsiaTheme="minorEastAsia" w:hAnsiTheme="minorEastAsia" w:hint="eastAsia"/>
          <w:sz w:val="28"/>
          <w:szCs w:val="28"/>
        </w:rPr>
        <w:t>DB37/ 2374－2013《山东省锅炉大气污染物排放标准》超低排放第2号修改单</w:t>
      </w:r>
      <w:r w:rsidR="0006562C">
        <w:rPr>
          <w:rFonts w:asciiTheme="minorEastAsia" w:eastAsiaTheme="minorEastAsia" w:hAnsiTheme="minorEastAsia" w:hint="eastAsia"/>
          <w:sz w:val="28"/>
          <w:szCs w:val="28"/>
        </w:rPr>
        <w:t>要求</w:t>
      </w:r>
      <w:r w:rsidR="004A05CD" w:rsidRPr="0006562C">
        <w:rPr>
          <w:rFonts w:asciiTheme="minorEastAsia" w:eastAsiaTheme="minorEastAsia" w:hAnsiTheme="minorEastAsia" w:hint="eastAsia"/>
          <w:sz w:val="28"/>
          <w:szCs w:val="28"/>
        </w:rPr>
        <w:t>排放</w:t>
      </w:r>
      <w:r w:rsidR="0006562C">
        <w:rPr>
          <w:rFonts w:asciiTheme="minorEastAsia" w:eastAsiaTheme="minorEastAsia" w:hAnsiTheme="minorEastAsia" w:hint="eastAsia"/>
          <w:sz w:val="28"/>
          <w:szCs w:val="28"/>
        </w:rPr>
        <w:t>；</w:t>
      </w:r>
      <w:r w:rsidRPr="0006562C">
        <w:rPr>
          <w:rFonts w:asciiTheme="minorEastAsia" w:eastAsiaTheme="minorEastAsia" w:hAnsiTheme="minorEastAsia" w:hint="eastAsia"/>
          <w:sz w:val="28"/>
          <w:szCs w:val="28"/>
        </w:rPr>
        <w:t>其他</w:t>
      </w:r>
      <w:r w:rsidR="006D3FA5" w:rsidRPr="0006562C">
        <w:rPr>
          <w:rFonts w:asciiTheme="minorEastAsia" w:eastAsiaTheme="minorEastAsia" w:hAnsiTheme="minorEastAsia" w:hint="eastAsia"/>
          <w:sz w:val="28"/>
          <w:szCs w:val="28"/>
        </w:rPr>
        <w:t>工艺废气</w:t>
      </w:r>
      <w:r w:rsidR="004A05CD">
        <w:rPr>
          <w:rFonts w:asciiTheme="minorEastAsia" w:eastAsiaTheme="minorEastAsia" w:hAnsiTheme="minorEastAsia" w:hint="eastAsia"/>
          <w:sz w:val="28"/>
          <w:szCs w:val="28"/>
        </w:rPr>
        <w:t>经布袋除尘或</w:t>
      </w:r>
      <w:r w:rsidR="004A05CD" w:rsidRPr="004A05CD">
        <w:rPr>
          <w:rFonts w:asciiTheme="minorEastAsia" w:eastAsiaTheme="minorEastAsia" w:hAnsiTheme="minorEastAsia"/>
          <w:sz w:val="28"/>
          <w:szCs w:val="28"/>
        </w:rPr>
        <w:t>旋风除尘器</w:t>
      </w:r>
      <w:r w:rsidR="004A05CD" w:rsidRPr="004A05CD">
        <w:rPr>
          <w:rFonts w:asciiTheme="minorEastAsia" w:eastAsiaTheme="minorEastAsia" w:hAnsiTheme="minorEastAsia" w:hint="eastAsia"/>
          <w:sz w:val="28"/>
          <w:szCs w:val="28"/>
        </w:rPr>
        <w:t>及雾膜水浴</w:t>
      </w:r>
      <w:r w:rsidR="004A05CD" w:rsidRPr="004A05CD">
        <w:rPr>
          <w:rFonts w:asciiTheme="minorEastAsia" w:eastAsiaTheme="minorEastAsia" w:hAnsiTheme="minorEastAsia"/>
          <w:sz w:val="28"/>
          <w:szCs w:val="28"/>
        </w:rPr>
        <w:t>除尘</w:t>
      </w:r>
      <w:r w:rsidR="004A05CD">
        <w:rPr>
          <w:rFonts w:asciiTheme="minorEastAsia" w:eastAsiaTheme="minorEastAsia" w:hAnsiTheme="minorEastAsia" w:hint="eastAsia"/>
          <w:sz w:val="28"/>
          <w:szCs w:val="28"/>
        </w:rPr>
        <w:t>等处理后</w:t>
      </w:r>
      <w:r w:rsidR="006D3FA5" w:rsidRPr="0006562C">
        <w:rPr>
          <w:rFonts w:asciiTheme="minorEastAsia" w:eastAsiaTheme="minorEastAsia" w:hAnsiTheme="minorEastAsia" w:hint="eastAsia"/>
          <w:sz w:val="28"/>
          <w:szCs w:val="28"/>
        </w:rPr>
        <w:t>达到《大气污染物综合排放标准》（GB16297-1996）表2中二级标准及无组织排放要求</w:t>
      </w:r>
      <w:r w:rsidR="004A05CD" w:rsidRPr="0006562C">
        <w:rPr>
          <w:rFonts w:asciiTheme="minorEastAsia" w:eastAsiaTheme="minorEastAsia" w:hAnsiTheme="minorEastAsia" w:hint="eastAsia"/>
          <w:sz w:val="28"/>
          <w:szCs w:val="28"/>
        </w:rPr>
        <w:t>排放</w:t>
      </w:r>
      <w:r w:rsidR="006D3FA5" w:rsidRPr="0006562C">
        <w:rPr>
          <w:rFonts w:asciiTheme="minorEastAsia" w:eastAsiaTheme="minorEastAsia" w:hAnsiTheme="minorEastAsia" w:hint="eastAsia"/>
          <w:sz w:val="28"/>
          <w:szCs w:val="28"/>
        </w:rPr>
        <w:t>。</w:t>
      </w:r>
      <w:r w:rsidR="009E6036">
        <w:rPr>
          <w:rFonts w:asciiTheme="minorEastAsia" w:eastAsiaTheme="minorEastAsia" w:hAnsiTheme="minorEastAsia" w:hint="eastAsia"/>
          <w:sz w:val="28"/>
          <w:szCs w:val="28"/>
        </w:rPr>
        <w:t>和</w:t>
      </w:r>
      <w:r w:rsidR="004B2C74" w:rsidRPr="0006562C">
        <w:rPr>
          <w:rFonts w:asciiTheme="minorEastAsia" w:eastAsiaTheme="minorEastAsia" w:hAnsiTheme="minorEastAsia" w:hint="eastAsia"/>
          <w:sz w:val="28"/>
          <w:szCs w:val="28"/>
        </w:rPr>
        <w:t>炼焦化学工业污染物排放标准》（GB 16171-2012）</w:t>
      </w:r>
      <w:r w:rsidR="004B2C74">
        <w:rPr>
          <w:rFonts w:asciiTheme="minorEastAsia" w:eastAsiaTheme="minorEastAsia" w:hAnsiTheme="minorEastAsia" w:hint="eastAsia"/>
          <w:sz w:val="28"/>
          <w:szCs w:val="28"/>
        </w:rPr>
        <w:t>表7中标准限值要求</w:t>
      </w:r>
      <w:r w:rsidR="004B2C74" w:rsidRPr="00CE555C">
        <w:rPr>
          <w:rFonts w:asciiTheme="minorEastAsia" w:eastAsiaTheme="minorEastAsia" w:hAnsiTheme="minorEastAsia" w:hint="eastAsia"/>
          <w:sz w:val="28"/>
          <w:szCs w:val="28"/>
        </w:rPr>
        <w:t>。</w:t>
      </w:r>
    </w:p>
    <w:p w:rsidR="001B276C" w:rsidRDefault="001B276C" w:rsidP="001B276C">
      <w:pPr>
        <w:rPr>
          <w:rFonts w:asciiTheme="minorEastAsia" w:eastAsiaTheme="minorEastAsia" w:hAnsiTheme="minorEastAsia"/>
          <w:b/>
          <w:sz w:val="28"/>
          <w:szCs w:val="28"/>
        </w:rPr>
      </w:pPr>
      <w:r w:rsidRPr="0051558C">
        <w:rPr>
          <w:rFonts w:asciiTheme="minorEastAsia" w:eastAsiaTheme="minorEastAsia" w:hAnsiTheme="minorEastAsia" w:hint="eastAsia"/>
          <w:b/>
          <w:sz w:val="28"/>
          <w:szCs w:val="28"/>
        </w:rPr>
        <w:t>3.2.2</w:t>
      </w:r>
      <w:r>
        <w:rPr>
          <w:rFonts w:asciiTheme="minorEastAsia" w:eastAsiaTheme="minorEastAsia" w:hAnsiTheme="minorEastAsia" w:hint="eastAsia"/>
          <w:b/>
          <w:sz w:val="28"/>
          <w:szCs w:val="28"/>
        </w:rPr>
        <w:t>.2、</w:t>
      </w:r>
      <w:r w:rsidR="006C18F7">
        <w:rPr>
          <w:rFonts w:asciiTheme="minorEastAsia" w:eastAsiaTheme="minorEastAsia" w:hAnsiTheme="minorEastAsia" w:hint="eastAsia"/>
          <w:b/>
          <w:sz w:val="28"/>
          <w:szCs w:val="28"/>
        </w:rPr>
        <w:t>废气</w:t>
      </w:r>
      <w:r>
        <w:rPr>
          <w:rFonts w:asciiTheme="minorEastAsia" w:eastAsiaTheme="minorEastAsia" w:hAnsiTheme="minorEastAsia" w:hint="eastAsia"/>
          <w:b/>
          <w:sz w:val="28"/>
          <w:szCs w:val="28"/>
        </w:rPr>
        <w:t>污染治理设施建设运营情况</w:t>
      </w:r>
    </w:p>
    <w:tbl>
      <w:tblPr>
        <w:tblStyle w:val="a4"/>
        <w:tblW w:w="0" w:type="auto"/>
        <w:tblLook w:val="04A0"/>
      </w:tblPr>
      <w:tblGrid>
        <w:gridCol w:w="1809"/>
        <w:gridCol w:w="1701"/>
        <w:gridCol w:w="1416"/>
        <w:gridCol w:w="1642"/>
        <w:gridCol w:w="1643"/>
        <w:gridCol w:w="1643"/>
      </w:tblGrid>
      <w:tr w:rsidR="006C18F7" w:rsidTr="00C92AD2">
        <w:tc>
          <w:tcPr>
            <w:tcW w:w="1809" w:type="dxa"/>
            <w:vAlign w:val="center"/>
          </w:tcPr>
          <w:p w:rsidR="006C18F7" w:rsidRDefault="006C18F7" w:rsidP="00C92AD2">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治理设施名称</w:t>
            </w:r>
          </w:p>
        </w:tc>
        <w:tc>
          <w:tcPr>
            <w:tcW w:w="1701" w:type="dxa"/>
            <w:vAlign w:val="center"/>
          </w:tcPr>
          <w:p w:rsidR="006C18F7" w:rsidRDefault="006C18F7" w:rsidP="00C92AD2">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投运日期</w:t>
            </w:r>
          </w:p>
        </w:tc>
        <w:tc>
          <w:tcPr>
            <w:tcW w:w="1416" w:type="dxa"/>
            <w:vAlign w:val="center"/>
          </w:tcPr>
          <w:p w:rsidR="006C18F7" w:rsidRDefault="006C18F7" w:rsidP="00C92AD2">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处理工艺</w:t>
            </w:r>
          </w:p>
        </w:tc>
        <w:tc>
          <w:tcPr>
            <w:tcW w:w="1642" w:type="dxa"/>
            <w:vAlign w:val="center"/>
          </w:tcPr>
          <w:p w:rsidR="006C18F7" w:rsidRDefault="006C18F7" w:rsidP="00C92AD2">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处理能力</w:t>
            </w:r>
          </w:p>
        </w:tc>
        <w:tc>
          <w:tcPr>
            <w:tcW w:w="1643" w:type="dxa"/>
            <w:vAlign w:val="center"/>
          </w:tcPr>
          <w:p w:rsidR="006C18F7" w:rsidRDefault="006C18F7" w:rsidP="00C92AD2">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运行时间</w:t>
            </w:r>
          </w:p>
        </w:tc>
        <w:tc>
          <w:tcPr>
            <w:tcW w:w="1643" w:type="dxa"/>
            <w:vAlign w:val="center"/>
          </w:tcPr>
          <w:p w:rsidR="006C18F7" w:rsidRDefault="006C18F7" w:rsidP="00C92AD2">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运行情况</w:t>
            </w:r>
          </w:p>
        </w:tc>
      </w:tr>
      <w:tr w:rsidR="006C18F7" w:rsidTr="00C92AD2">
        <w:trPr>
          <w:trHeight w:val="788"/>
        </w:trPr>
        <w:tc>
          <w:tcPr>
            <w:tcW w:w="1809" w:type="dxa"/>
            <w:vAlign w:val="center"/>
          </w:tcPr>
          <w:p w:rsidR="006C18F7" w:rsidRPr="0006562C" w:rsidRDefault="0006562C" w:rsidP="00C92AD2">
            <w:pPr>
              <w:jc w:val="center"/>
              <w:rPr>
                <w:sz w:val="24"/>
              </w:rPr>
            </w:pPr>
            <w:r w:rsidRPr="0006562C">
              <w:rPr>
                <w:rFonts w:hint="eastAsia"/>
                <w:sz w:val="24"/>
              </w:rPr>
              <w:lastRenderedPageBreak/>
              <w:t>脉冲布袋除尘装置</w:t>
            </w:r>
          </w:p>
        </w:tc>
        <w:tc>
          <w:tcPr>
            <w:tcW w:w="1701" w:type="dxa"/>
            <w:vAlign w:val="center"/>
          </w:tcPr>
          <w:p w:rsidR="006C18F7" w:rsidRPr="0006562C" w:rsidRDefault="00C61D47" w:rsidP="00C92AD2">
            <w:pPr>
              <w:jc w:val="center"/>
              <w:rPr>
                <w:sz w:val="24"/>
              </w:rPr>
            </w:pPr>
            <w:r>
              <w:rPr>
                <w:rFonts w:hint="eastAsia"/>
                <w:sz w:val="24"/>
              </w:rPr>
              <w:t>2010.</w:t>
            </w:r>
            <w:r w:rsidR="00517588">
              <w:rPr>
                <w:rFonts w:hint="eastAsia"/>
                <w:sz w:val="24"/>
              </w:rPr>
              <w:t>7-2012.4</w:t>
            </w:r>
          </w:p>
        </w:tc>
        <w:tc>
          <w:tcPr>
            <w:tcW w:w="1416" w:type="dxa"/>
            <w:vAlign w:val="center"/>
          </w:tcPr>
          <w:p w:rsidR="006C18F7" w:rsidRPr="0006562C" w:rsidRDefault="00C61D47" w:rsidP="00C92AD2">
            <w:pPr>
              <w:jc w:val="center"/>
              <w:rPr>
                <w:sz w:val="24"/>
              </w:rPr>
            </w:pPr>
            <w:r>
              <w:rPr>
                <w:rFonts w:hint="eastAsia"/>
                <w:sz w:val="24"/>
              </w:rPr>
              <w:t>脉冲布袋除尘</w:t>
            </w:r>
          </w:p>
        </w:tc>
        <w:tc>
          <w:tcPr>
            <w:tcW w:w="1642" w:type="dxa"/>
            <w:vAlign w:val="center"/>
          </w:tcPr>
          <w:p w:rsidR="006C18F7" w:rsidRPr="0006562C" w:rsidRDefault="00517588" w:rsidP="00C92AD2">
            <w:pPr>
              <w:jc w:val="center"/>
              <w:rPr>
                <w:sz w:val="24"/>
              </w:rPr>
            </w:pPr>
            <w:r>
              <w:rPr>
                <w:rFonts w:hint="eastAsia"/>
                <w:sz w:val="24"/>
              </w:rPr>
              <w:t>62</w:t>
            </w:r>
            <w:r>
              <w:rPr>
                <w:rFonts w:hint="eastAsia"/>
                <w:sz w:val="24"/>
              </w:rPr>
              <w:t>万</w:t>
            </w:r>
            <w:r>
              <w:rPr>
                <w:rFonts w:hint="eastAsia"/>
                <w:sz w:val="24"/>
              </w:rPr>
              <w:t>m</w:t>
            </w:r>
            <w:r>
              <w:rPr>
                <w:rFonts w:hint="eastAsia"/>
                <w:sz w:val="24"/>
              </w:rPr>
              <w:t>³</w:t>
            </w:r>
            <w:r>
              <w:rPr>
                <w:rFonts w:hint="eastAsia"/>
                <w:sz w:val="24"/>
              </w:rPr>
              <w:t>/</w:t>
            </w:r>
            <w:r>
              <w:rPr>
                <w:rFonts w:hint="eastAsia"/>
                <w:sz w:val="24"/>
              </w:rPr>
              <w:t>小时</w:t>
            </w:r>
          </w:p>
        </w:tc>
        <w:tc>
          <w:tcPr>
            <w:tcW w:w="1643" w:type="dxa"/>
            <w:vAlign w:val="center"/>
          </w:tcPr>
          <w:p w:rsidR="006C18F7" w:rsidRPr="0006562C" w:rsidRDefault="006C18F7" w:rsidP="00C92AD2">
            <w:pPr>
              <w:jc w:val="center"/>
              <w:rPr>
                <w:sz w:val="24"/>
              </w:rPr>
            </w:pPr>
            <w:r w:rsidRPr="0006562C">
              <w:rPr>
                <w:rFonts w:hint="eastAsia"/>
                <w:sz w:val="24"/>
              </w:rPr>
              <w:t>24</w:t>
            </w:r>
            <w:r w:rsidRPr="0006562C">
              <w:rPr>
                <w:rFonts w:hint="eastAsia"/>
                <w:sz w:val="24"/>
              </w:rPr>
              <w:t>小时</w:t>
            </w:r>
            <w:r w:rsidRPr="0006562C">
              <w:rPr>
                <w:rFonts w:hint="eastAsia"/>
                <w:sz w:val="24"/>
              </w:rPr>
              <w:t>/</w:t>
            </w:r>
            <w:r w:rsidRPr="0006562C">
              <w:rPr>
                <w:rFonts w:hint="eastAsia"/>
                <w:sz w:val="24"/>
              </w:rPr>
              <w:t>天</w:t>
            </w:r>
          </w:p>
        </w:tc>
        <w:tc>
          <w:tcPr>
            <w:tcW w:w="1643" w:type="dxa"/>
            <w:vAlign w:val="center"/>
          </w:tcPr>
          <w:p w:rsidR="006C18F7" w:rsidRPr="0006562C" w:rsidRDefault="006C18F7" w:rsidP="00C92AD2">
            <w:pPr>
              <w:jc w:val="center"/>
              <w:rPr>
                <w:sz w:val="24"/>
              </w:rPr>
            </w:pPr>
            <w:r w:rsidRPr="0006562C">
              <w:rPr>
                <w:rFonts w:hint="eastAsia"/>
                <w:sz w:val="24"/>
              </w:rPr>
              <w:t>正常</w:t>
            </w:r>
          </w:p>
        </w:tc>
      </w:tr>
      <w:tr w:rsidR="0006562C" w:rsidTr="00C92AD2">
        <w:trPr>
          <w:trHeight w:val="788"/>
        </w:trPr>
        <w:tc>
          <w:tcPr>
            <w:tcW w:w="1809" w:type="dxa"/>
            <w:vAlign w:val="center"/>
          </w:tcPr>
          <w:p w:rsidR="0006562C" w:rsidRPr="0006562C" w:rsidRDefault="0006562C" w:rsidP="0006562C">
            <w:pPr>
              <w:jc w:val="center"/>
              <w:rPr>
                <w:sz w:val="24"/>
              </w:rPr>
            </w:pPr>
            <w:r w:rsidRPr="0006562C">
              <w:rPr>
                <w:sz w:val="24"/>
              </w:rPr>
              <w:t>旋风除尘器</w:t>
            </w:r>
          </w:p>
        </w:tc>
        <w:tc>
          <w:tcPr>
            <w:tcW w:w="1701" w:type="dxa"/>
            <w:vAlign w:val="center"/>
          </w:tcPr>
          <w:p w:rsidR="0006562C" w:rsidRPr="0006562C" w:rsidRDefault="00256497" w:rsidP="00C92AD2">
            <w:pPr>
              <w:jc w:val="center"/>
              <w:rPr>
                <w:sz w:val="24"/>
              </w:rPr>
            </w:pPr>
            <w:r>
              <w:rPr>
                <w:rFonts w:hint="eastAsia"/>
                <w:sz w:val="24"/>
              </w:rPr>
              <w:t>2010.7</w:t>
            </w:r>
          </w:p>
        </w:tc>
        <w:tc>
          <w:tcPr>
            <w:tcW w:w="1416" w:type="dxa"/>
            <w:vAlign w:val="center"/>
          </w:tcPr>
          <w:p w:rsidR="0006562C" w:rsidRPr="0006562C" w:rsidRDefault="00E42247" w:rsidP="00C92AD2">
            <w:pPr>
              <w:jc w:val="center"/>
              <w:rPr>
                <w:sz w:val="24"/>
              </w:rPr>
            </w:pPr>
            <w:r>
              <w:rPr>
                <w:rFonts w:hint="eastAsia"/>
                <w:sz w:val="24"/>
              </w:rPr>
              <w:t>重力沉降</w:t>
            </w:r>
          </w:p>
        </w:tc>
        <w:tc>
          <w:tcPr>
            <w:tcW w:w="1642" w:type="dxa"/>
            <w:vAlign w:val="center"/>
          </w:tcPr>
          <w:p w:rsidR="0006562C" w:rsidRPr="0006562C" w:rsidRDefault="00256497" w:rsidP="00C92AD2">
            <w:pPr>
              <w:jc w:val="center"/>
              <w:rPr>
                <w:sz w:val="24"/>
              </w:rPr>
            </w:pPr>
            <w:r>
              <w:rPr>
                <w:rFonts w:hint="eastAsia"/>
                <w:sz w:val="24"/>
              </w:rPr>
              <w:t>18.4m</w:t>
            </w:r>
            <w:r>
              <w:rPr>
                <w:rFonts w:hint="eastAsia"/>
                <w:sz w:val="24"/>
              </w:rPr>
              <w:t>³</w:t>
            </w:r>
            <w:r w:rsidR="00737DD8">
              <w:rPr>
                <w:rFonts w:hint="eastAsia"/>
                <w:sz w:val="24"/>
              </w:rPr>
              <w:t>/h</w:t>
            </w:r>
          </w:p>
        </w:tc>
        <w:tc>
          <w:tcPr>
            <w:tcW w:w="1643" w:type="dxa"/>
            <w:vAlign w:val="center"/>
          </w:tcPr>
          <w:p w:rsidR="0006562C" w:rsidRPr="0006562C" w:rsidRDefault="0006562C" w:rsidP="00E42247">
            <w:pPr>
              <w:jc w:val="center"/>
              <w:rPr>
                <w:sz w:val="24"/>
              </w:rPr>
            </w:pPr>
            <w:r w:rsidRPr="0006562C">
              <w:rPr>
                <w:rFonts w:hint="eastAsia"/>
                <w:sz w:val="24"/>
              </w:rPr>
              <w:t>24</w:t>
            </w:r>
            <w:r w:rsidRPr="0006562C">
              <w:rPr>
                <w:rFonts w:hint="eastAsia"/>
                <w:sz w:val="24"/>
              </w:rPr>
              <w:t>小时</w:t>
            </w:r>
            <w:r w:rsidRPr="0006562C">
              <w:rPr>
                <w:rFonts w:hint="eastAsia"/>
                <w:sz w:val="24"/>
              </w:rPr>
              <w:t>/</w:t>
            </w:r>
            <w:r w:rsidRPr="0006562C">
              <w:rPr>
                <w:rFonts w:hint="eastAsia"/>
                <w:sz w:val="24"/>
              </w:rPr>
              <w:t>天</w:t>
            </w:r>
          </w:p>
        </w:tc>
        <w:tc>
          <w:tcPr>
            <w:tcW w:w="1643" w:type="dxa"/>
            <w:vAlign w:val="center"/>
          </w:tcPr>
          <w:p w:rsidR="0006562C" w:rsidRPr="0006562C" w:rsidRDefault="0006562C" w:rsidP="00E42247">
            <w:pPr>
              <w:jc w:val="center"/>
              <w:rPr>
                <w:sz w:val="24"/>
              </w:rPr>
            </w:pPr>
            <w:r w:rsidRPr="0006562C">
              <w:rPr>
                <w:rFonts w:hint="eastAsia"/>
                <w:sz w:val="24"/>
              </w:rPr>
              <w:t>正常</w:t>
            </w:r>
          </w:p>
        </w:tc>
      </w:tr>
      <w:tr w:rsidR="0006562C" w:rsidTr="00C92AD2">
        <w:trPr>
          <w:trHeight w:val="788"/>
        </w:trPr>
        <w:tc>
          <w:tcPr>
            <w:tcW w:w="1809" w:type="dxa"/>
            <w:vAlign w:val="center"/>
          </w:tcPr>
          <w:p w:rsidR="0006562C" w:rsidRPr="0006562C" w:rsidRDefault="0006562C" w:rsidP="004A05CD">
            <w:pPr>
              <w:jc w:val="center"/>
              <w:rPr>
                <w:sz w:val="24"/>
              </w:rPr>
            </w:pPr>
            <w:r w:rsidRPr="0006562C">
              <w:rPr>
                <w:rFonts w:hint="eastAsia"/>
                <w:sz w:val="24"/>
              </w:rPr>
              <w:t>雾膜水浴</w:t>
            </w:r>
            <w:r w:rsidRPr="0006562C">
              <w:rPr>
                <w:sz w:val="24"/>
              </w:rPr>
              <w:t>除尘</w:t>
            </w:r>
            <w:r w:rsidR="005B659D">
              <w:rPr>
                <w:rFonts w:hint="eastAsia"/>
                <w:sz w:val="24"/>
              </w:rPr>
              <w:t>装置</w:t>
            </w:r>
          </w:p>
        </w:tc>
        <w:tc>
          <w:tcPr>
            <w:tcW w:w="1701" w:type="dxa"/>
            <w:vAlign w:val="center"/>
          </w:tcPr>
          <w:p w:rsidR="0006562C" w:rsidRPr="0006562C" w:rsidRDefault="00256497" w:rsidP="00C92AD2">
            <w:pPr>
              <w:jc w:val="center"/>
              <w:rPr>
                <w:sz w:val="24"/>
              </w:rPr>
            </w:pPr>
            <w:r>
              <w:rPr>
                <w:rFonts w:hint="eastAsia"/>
                <w:sz w:val="24"/>
              </w:rPr>
              <w:t>2010.7</w:t>
            </w:r>
          </w:p>
        </w:tc>
        <w:tc>
          <w:tcPr>
            <w:tcW w:w="1416" w:type="dxa"/>
            <w:vAlign w:val="center"/>
          </w:tcPr>
          <w:p w:rsidR="0006562C" w:rsidRPr="0006562C" w:rsidRDefault="005B659D" w:rsidP="00C92AD2">
            <w:pPr>
              <w:jc w:val="center"/>
              <w:rPr>
                <w:sz w:val="24"/>
              </w:rPr>
            </w:pPr>
            <w:r w:rsidRPr="0006562C">
              <w:rPr>
                <w:rFonts w:hint="eastAsia"/>
                <w:sz w:val="24"/>
              </w:rPr>
              <w:t>雾膜水浴</w:t>
            </w:r>
            <w:r w:rsidRPr="0006562C">
              <w:rPr>
                <w:sz w:val="24"/>
              </w:rPr>
              <w:t>除尘</w:t>
            </w:r>
          </w:p>
        </w:tc>
        <w:tc>
          <w:tcPr>
            <w:tcW w:w="1642" w:type="dxa"/>
            <w:vAlign w:val="center"/>
          </w:tcPr>
          <w:p w:rsidR="0006562C" w:rsidRPr="0006562C" w:rsidRDefault="00256497" w:rsidP="00C92AD2">
            <w:pPr>
              <w:jc w:val="center"/>
              <w:rPr>
                <w:sz w:val="24"/>
              </w:rPr>
            </w:pPr>
            <w:r>
              <w:rPr>
                <w:rFonts w:hint="eastAsia"/>
                <w:sz w:val="24"/>
              </w:rPr>
              <w:t>10.2 m</w:t>
            </w:r>
            <w:r>
              <w:rPr>
                <w:rFonts w:hint="eastAsia"/>
                <w:sz w:val="24"/>
              </w:rPr>
              <w:t>³</w:t>
            </w:r>
            <w:r w:rsidR="00737DD8">
              <w:rPr>
                <w:rFonts w:hint="eastAsia"/>
                <w:sz w:val="24"/>
              </w:rPr>
              <w:t>/h</w:t>
            </w:r>
          </w:p>
        </w:tc>
        <w:tc>
          <w:tcPr>
            <w:tcW w:w="1643" w:type="dxa"/>
            <w:vAlign w:val="center"/>
          </w:tcPr>
          <w:p w:rsidR="0006562C" w:rsidRPr="0006562C" w:rsidRDefault="0006562C" w:rsidP="00E42247">
            <w:pPr>
              <w:jc w:val="center"/>
              <w:rPr>
                <w:sz w:val="24"/>
              </w:rPr>
            </w:pPr>
            <w:r w:rsidRPr="0006562C">
              <w:rPr>
                <w:rFonts w:hint="eastAsia"/>
                <w:sz w:val="24"/>
              </w:rPr>
              <w:t>24</w:t>
            </w:r>
            <w:r w:rsidRPr="0006562C">
              <w:rPr>
                <w:rFonts w:hint="eastAsia"/>
                <w:sz w:val="24"/>
              </w:rPr>
              <w:t>小时</w:t>
            </w:r>
            <w:r w:rsidRPr="0006562C">
              <w:rPr>
                <w:rFonts w:hint="eastAsia"/>
                <w:sz w:val="24"/>
              </w:rPr>
              <w:t>/</w:t>
            </w:r>
            <w:r w:rsidRPr="0006562C">
              <w:rPr>
                <w:rFonts w:hint="eastAsia"/>
                <w:sz w:val="24"/>
              </w:rPr>
              <w:t>天</w:t>
            </w:r>
          </w:p>
        </w:tc>
        <w:tc>
          <w:tcPr>
            <w:tcW w:w="1643" w:type="dxa"/>
            <w:vAlign w:val="center"/>
          </w:tcPr>
          <w:p w:rsidR="0006562C" w:rsidRPr="0006562C" w:rsidRDefault="0006562C" w:rsidP="00E42247">
            <w:pPr>
              <w:jc w:val="center"/>
              <w:rPr>
                <w:sz w:val="24"/>
              </w:rPr>
            </w:pPr>
            <w:r w:rsidRPr="0006562C">
              <w:rPr>
                <w:rFonts w:hint="eastAsia"/>
                <w:sz w:val="24"/>
              </w:rPr>
              <w:t>正常</w:t>
            </w:r>
          </w:p>
        </w:tc>
      </w:tr>
      <w:tr w:rsidR="0006562C" w:rsidTr="00C92AD2">
        <w:trPr>
          <w:trHeight w:val="788"/>
        </w:trPr>
        <w:tc>
          <w:tcPr>
            <w:tcW w:w="1809" w:type="dxa"/>
            <w:vAlign w:val="center"/>
          </w:tcPr>
          <w:p w:rsidR="0006562C" w:rsidRPr="0006562C" w:rsidRDefault="0006562C" w:rsidP="00C92AD2">
            <w:pPr>
              <w:jc w:val="center"/>
              <w:rPr>
                <w:sz w:val="24"/>
              </w:rPr>
            </w:pPr>
            <w:r w:rsidRPr="00E42247">
              <w:rPr>
                <w:rFonts w:hint="eastAsia"/>
                <w:sz w:val="24"/>
              </w:rPr>
              <w:t>氧化镁法烟气脱硫系统</w:t>
            </w:r>
          </w:p>
        </w:tc>
        <w:tc>
          <w:tcPr>
            <w:tcW w:w="1701" w:type="dxa"/>
            <w:vAlign w:val="center"/>
          </w:tcPr>
          <w:p w:rsidR="0006562C" w:rsidRPr="0006562C" w:rsidRDefault="00C61D47" w:rsidP="001F752E">
            <w:pPr>
              <w:jc w:val="center"/>
              <w:rPr>
                <w:sz w:val="24"/>
              </w:rPr>
            </w:pPr>
            <w:r>
              <w:rPr>
                <w:rFonts w:hint="eastAsia"/>
                <w:sz w:val="24"/>
              </w:rPr>
              <w:t>200</w:t>
            </w:r>
            <w:r w:rsidR="001F752E">
              <w:rPr>
                <w:rFonts w:hint="eastAsia"/>
                <w:sz w:val="24"/>
              </w:rPr>
              <w:t>8</w:t>
            </w:r>
            <w:r>
              <w:rPr>
                <w:rFonts w:hint="eastAsia"/>
                <w:sz w:val="24"/>
              </w:rPr>
              <w:t>.</w:t>
            </w:r>
            <w:r w:rsidR="001F752E">
              <w:rPr>
                <w:rFonts w:hint="eastAsia"/>
                <w:sz w:val="24"/>
              </w:rPr>
              <w:t>10</w:t>
            </w:r>
          </w:p>
        </w:tc>
        <w:tc>
          <w:tcPr>
            <w:tcW w:w="1416" w:type="dxa"/>
            <w:vAlign w:val="center"/>
          </w:tcPr>
          <w:p w:rsidR="0006562C" w:rsidRPr="0006562C" w:rsidRDefault="00E42247" w:rsidP="00C92AD2">
            <w:pPr>
              <w:jc w:val="center"/>
              <w:rPr>
                <w:sz w:val="24"/>
              </w:rPr>
            </w:pPr>
            <w:r w:rsidRPr="00E42247">
              <w:rPr>
                <w:rFonts w:hint="eastAsia"/>
                <w:sz w:val="24"/>
              </w:rPr>
              <w:t>氧化镁法</w:t>
            </w:r>
            <w:r w:rsidRPr="00E42247">
              <w:rPr>
                <w:rFonts w:hint="eastAsia"/>
                <w:sz w:val="24"/>
              </w:rPr>
              <w:t xml:space="preserve"> </w:t>
            </w:r>
            <w:r w:rsidRPr="00E42247">
              <w:rPr>
                <w:rFonts w:hint="eastAsia"/>
                <w:sz w:val="24"/>
              </w:rPr>
              <w:t>脱硫</w:t>
            </w:r>
          </w:p>
        </w:tc>
        <w:tc>
          <w:tcPr>
            <w:tcW w:w="1642" w:type="dxa"/>
            <w:vAlign w:val="center"/>
          </w:tcPr>
          <w:p w:rsidR="0006562C" w:rsidRPr="0006562C" w:rsidRDefault="005B659D" w:rsidP="00C92AD2">
            <w:pPr>
              <w:jc w:val="center"/>
              <w:rPr>
                <w:sz w:val="24"/>
              </w:rPr>
            </w:pPr>
            <w:r>
              <w:rPr>
                <w:rFonts w:hint="eastAsia"/>
                <w:sz w:val="24"/>
              </w:rPr>
              <w:t>8</w:t>
            </w:r>
            <w:r>
              <w:rPr>
                <w:rFonts w:hint="eastAsia"/>
                <w:sz w:val="24"/>
              </w:rPr>
              <w:t>万</w:t>
            </w:r>
            <w:r>
              <w:rPr>
                <w:rFonts w:hint="eastAsia"/>
                <w:sz w:val="24"/>
              </w:rPr>
              <w:t>m</w:t>
            </w:r>
            <w:r>
              <w:rPr>
                <w:rFonts w:hint="eastAsia"/>
                <w:sz w:val="24"/>
              </w:rPr>
              <w:t>³</w:t>
            </w:r>
            <w:r>
              <w:rPr>
                <w:rFonts w:hint="eastAsia"/>
                <w:sz w:val="24"/>
              </w:rPr>
              <w:t>/</w:t>
            </w:r>
            <w:r>
              <w:rPr>
                <w:rFonts w:hint="eastAsia"/>
                <w:sz w:val="24"/>
              </w:rPr>
              <w:t>小时</w:t>
            </w:r>
          </w:p>
        </w:tc>
        <w:tc>
          <w:tcPr>
            <w:tcW w:w="1643" w:type="dxa"/>
            <w:vAlign w:val="center"/>
          </w:tcPr>
          <w:p w:rsidR="0006562C" w:rsidRPr="0006562C" w:rsidRDefault="0006562C" w:rsidP="00E42247">
            <w:pPr>
              <w:jc w:val="center"/>
              <w:rPr>
                <w:sz w:val="24"/>
              </w:rPr>
            </w:pPr>
            <w:r w:rsidRPr="0006562C">
              <w:rPr>
                <w:rFonts w:hint="eastAsia"/>
                <w:sz w:val="24"/>
              </w:rPr>
              <w:t>24</w:t>
            </w:r>
            <w:r w:rsidRPr="0006562C">
              <w:rPr>
                <w:rFonts w:hint="eastAsia"/>
                <w:sz w:val="24"/>
              </w:rPr>
              <w:t>小时</w:t>
            </w:r>
            <w:r w:rsidRPr="0006562C">
              <w:rPr>
                <w:rFonts w:hint="eastAsia"/>
                <w:sz w:val="24"/>
              </w:rPr>
              <w:t>/</w:t>
            </w:r>
            <w:r w:rsidRPr="0006562C">
              <w:rPr>
                <w:rFonts w:hint="eastAsia"/>
                <w:sz w:val="24"/>
              </w:rPr>
              <w:t>天</w:t>
            </w:r>
          </w:p>
        </w:tc>
        <w:tc>
          <w:tcPr>
            <w:tcW w:w="1643" w:type="dxa"/>
            <w:vAlign w:val="center"/>
          </w:tcPr>
          <w:p w:rsidR="0006562C" w:rsidRPr="0006562C" w:rsidRDefault="0006562C" w:rsidP="00E42247">
            <w:pPr>
              <w:jc w:val="center"/>
              <w:rPr>
                <w:sz w:val="24"/>
              </w:rPr>
            </w:pPr>
            <w:r w:rsidRPr="0006562C">
              <w:rPr>
                <w:rFonts w:hint="eastAsia"/>
                <w:sz w:val="24"/>
              </w:rPr>
              <w:t>正常</w:t>
            </w:r>
          </w:p>
        </w:tc>
      </w:tr>
      <w:tr w:rsidR="00B16936" w:rsidTr="00C92AD2">
        <w:trPr>
          <w:trHeight w:val="788"/>
        </w:trPr>
        <w:tc>
          <w:tcPr>
            <w:tcW w:w="1809" w:type="dxa"/>
            <w:vAlign w:val="center"/>
          </w:tcPr>
          <w:p w:rsidR="00B16936" w:rsidRPr="005B659D" w:rsidRDefault="00B16936" w:rsidP="00C92AD2">
            <w:pPr>
              <w:jc w:val="center"/>
              <w:rPr>
                <w:sz w:val="24"/>
              </w:rPr>
            </w:pPr>
            <w:r w:rsidRPr="005B659D">
              <w:rPr>
                <w:rFonts w:hint="eastAsia"/>
                <w:sz w:val="24"/>
              </w:rPr>
              <w:t>氨水喷淋</w:t>
            </w:r>
            <w:r w:rsidR="005B659D" w:rsidRPr="005B659D">
              <w:rPr>
                <w:rFonts w:hint="eastAsia"/>
                <w:sz w:val="24"/>
              </w:rPr>
              <w:t>装置</w:t>
            </w:r>
          </w:p>
        </w:tc>
        <w:tc>
          <w:tcPr>
            <w:tcW w:w="1701" w:type="dxa"/>
            <w:vAlign w:val="center"/>
          </w:tcPr>
          <w:p w:rsidR="00B16936" w:rsidRPr="0006562C" w:rsidRDefault="00B16936" w:rsidP="00C92AD2">
            <w:pPr>
              <w:jc w:val="center"/>
              <w:rPr>
                <w:sz w:val="24"/>
              </w:rPr>
            </w:pPr>
            <w:r>
              <w:rPr>
                <w:rFonts w:hint="eastAsia"/>
                <w:sz w:val="24"/>
              </w:rPr>
              <w:t>2015.6</w:t>
            </w:r>
          </w:p>
        </w:tc>
        <w:tc>
          <w:tcPr>
            <w:tcW w:w="1416" w:type="dxa"/>
            <w:vAlign w:val="center"/>
          </w:tcPr>
          <w:p w:rsidR="00B16936" w:rsidRPr="0006562C" w:rsidRDefault="00B16936" w:rsidP="00C92AD2">
            <w:pPr>
              <w:jc w:val="center"/>
              <w:rPr>
                <w:sz w:val="24"/>
              </w:rPr>
            </w:pPr>
            <w:r>
              <w:rPr>
                <w:rFonts w:hint="eastAsia"/>
                <w:sz w:val="24"/>
              </w:rPr>
              <w:t>湿法脱硫</w:t>
            </w:r>
          </w:p>
        </w:tc>
        <w:tc>
          <w:tcPr>
            <w:tcW w:w="1642" w:type="dxa"/>
            <w:vAlign w:val="center"/>
          </w:tcPr>
          <w:p w:rsidR="00B16936" w:rsidRPr="0006562C" w:rsidRDefault="00B16936" w:rsidP="00C92AD2">
            <w:pPr>
              <w:jc w:val="center"/>
              <w:rPr>
                <w:sz w:val="24"/>
              </w:rPr>
            </w:pPr>
            <w:r>
              <w:rPr>
                <w:rFonts w:hint="eastAsia"/>
                <w:sz w:val="24"/>
              </w:rPr>
              <w:t>40</w:t>
            </w:r>
            <w:r>
              <w:rPr>
                <w:rFonts w:hint="eastAsia"/>
                <w:sz w:val="24"/>
              </w:rPr>
              <w:t>万</w:t>
            </w:r>
            <w:r>
              <w:rPr>
                <w:rFonts w:hint="eastAsia"/>
                <w:sz w:val="24"/>
              </w:rPr>
              <w:t>m</w:t>
            </w:r>
            <w:r>
              <w:rPr>
                <w:rFonts w:hint="eastAsia"/>
                <w:sz w:val="24"/>
              </w:rPr>
              <w:t>³</w:t>
            </w:r>
            <w:r>
              <w:rPr>
                <w:rFonts w:hint="eastAsia"/>
                <w:sz w:val="24"/>
              </w:rPr>
              <w:t>/</w:t>
            </w:r>
            <w:r>
              <w:rPr>
                <w:rFonts w:hint="eastAsia"/>
                <w:sz w:val="24"/>
              </w:rPr>
              <w:t>小时</w:t>
            </w:r>
          </w:p>
        </w:tc>
        <w:tc>
          <w:tcPr>
            <w:tcW w:w="1643" w:type="dxa"/>
            <w:vAlign w:val="center"/>
          </w:tcPr>
          <w:p w:rsidR="00B16936" w:rsidRPr="0006562C" w:rsidRDefault="00B16936" w:rsidP="00E42247">
            <w:pPr>
              <w:jc w:val="center"/>
              <w:rPr>
                <w:sz w:val="24"/>
              </w:rPr>
            </w:pPr>
            <w:r w:rsidRPr="0006562C">
              <w:rPr>
                <w:rFonts w:hint="eastAsia"/>
                <w:sz w:val="24"/>
              </w:rPr>
              <w:t>24</w:t>
            </w:r>
            <w:r w:rsidRPr="0006562C">
              <w:rPr>
                <w:rFonts w:hint="eastAsia"/>
                <w:sz w:val="24"/>
              </w:rPr>
              <w:t>小时</w:t>
            </w:r>
            <w:r w:rsidRPr="0006562C">
              <w:rPr>
                <w:rFonts w:hint="eastAsia"/>
                <w:sz w:val="24"/>
              </w:rPr>
              <w:t>/</w:t>
            </w:r>
            <w:r w:rsidRPr="0006562C">
              <w:rPr>
                <w:rFonts w:hint="eastAsia"/>
                <w:sz w:val="24"/>
              </w:rPr>
              <w:t>天</w:t>
            </w:r>
          </w:p>
        </w:tc>
        <w:tc>
          <w:tcPr>
            <w:tcW w:w="1643" w:type="dxa"/>
            <w:vAlign w:val="center"/>
          </w:tcPr>
          <w:p w:rsidR="00B16936" w:rsidRPr="0006562C" w:rsidRDefault="00B16936" w:rsidP="00E42247">
            <w:pPr>
              <w:jc w:val="center"/>
              <w:rPr>
                <w:sz w:val="24"/>
              </w:rPr>
            </w:pPr>
            <w:r w:rsidRPr="0006562C">
              <w:rPr>
                <w:rFonts w:hint="eastAsia"/>
                <w:sz w:val="24"/>
              </w:rPr>
              <w:t>正常</w:t>
            </w:r>
          </w:p>
        </w:tc>
      </w:tr>
    </w:tbl>
    <w:p w:rsidR="008A7D5C" w:rsidRDefault="008A7D5C" w:rsidP="008A7D5C">
      <w:pPr>
        <w:rPr>
          <w:rFonts w:asciiTheme="minorEastAsia" w:eastAsiaTheme="minorEastAsia" w:hAnsiTheme="minorEastAsia"/>
          <w:b/>
          <w:sz w:val="28"/>
          <w:szCs w:val="28"/>
        </w:rPr>
      </w:pPr>
      <w:r w:rsidRPr="0051558C">
        <w:rPr>
          <w:rFonts w:asciiTheme="minorEastAsia" w:eastAsiaTheme="minorEastAsia" w:hAnsiTheme="minorEastAsia" w:hint="eastAsia"/>
          <w:b/>
          <w:sz w:val="28"/>
          <w:szCs w:val="28"/>
        </w:rPr>
        <w:t>3.2.</w:t>
      </w:r>
      <w:r w:rsidR="000E343D">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.3、废气污染治理执行标准情况</w:t>
      </w:r>
    </w:p>
    <w:tbl>
      <w:tblPr>
        <w:tblStyle w:val="a4"/>
        <w:tblW w:w="0" w:type="auto"/>
        <w:tblLook w:val="04A0"/>
      </w:tblPr>
      <w:tblGrid>
        <w:gridCol w:w="1101"/>
        <w:gridCol w:w="1842"/>
        <w:gridCol w:w="1843"/>
        <w:gridCol w:w="1985"/>
        <w:gridCol w:w="2976"/>
      </w:tblGrid>
      <w:tr w:rsidR="008A7D5C" w:rsidRPr="00195C87" w:rsidTr="00E42247">
        <w:tc>
          <w:tcPr>
            <w:tcW w:w="1101" w:type="dxa"/>
            <w:vAlign w:val="center"/>
          </w:tcPr>
          <w:p w:rsidR="008A7D5C" w:rsidRPr="008A7D5C" w:rsidRDefault="008A7D5C" w:rsidP="00E42247">
            <w:pPr>
              <w:jc w:val="center"/>
              <w:rPr>
                <w:rFonts w:asciiTheme="minorEastAsia" w:eastAsiaTheme="minorEastAsia" w:hAnsiTheme="minorEastAsia"/>
                <w:b/>
                <w:sz w:val="28"/>
                <w:szCs w:val="28"/>
              </w:rPr>
            </w:pPr>
            <w:r w:rsidRPr="008A7D5C">
              <w:rPr>
                <w:rFonts w:asciiTheme="minorEastAsia" w:eastAsiaTheme="minorEastAsia" w:hAnsiTheme="minorEastAsia" w:hint="eastAsia"/>
                <w:b/>
                <w:sz w:val="28"/>
                <w:szCs w:val="28"/>
              </w:rPr>
              <w:t>种类</w:t>
            </w:r>
          </w:p>
        </w:tc>
        <w:tc>
          <w:tcPr>
            <w:tcW w:w="1842" w:type="dxa"/>
            <w:tcBorders>
              <w:right w:val="single" w:sz="4" w:space="0" w:color="auto"/>
            </w:tcBorders>
            <w:vAlign w:val="center"/>
          </w:tcPr>
          <w:p w:rsidR="008A7D5C" w:rsidRPr="008A7D5C" w:rsidRDefault="008A7D5C" w:rsidP="00E42247">
            <w:pPr>
              <w:jc w:val="center"/>
              <w:rPr>
                <w:rFonts w:asciiTheme="minorEastAsia" w:eastAsiaTheme="minorEastAsia" w:hAnsiTheme="minorEastAsia"/>
                <w:b/>
                <w:sz w:val="28"/>
                <w:szCs w:val="28"/>
              </w:rPr>
            </w:pPr>
            <w:r w:rsidRPr="008A7D5C">
              <w:rPr>
                <w:rFonts w:asciiTheme="minorEastAsia" w:eastAsiaTheme="minorEastAsia" w:hAnsiTheme="minorEastAsia" w:hint="eastAsia"/>
                <w:b/>
                <w:sz w:val="28"/>
                <w:szCs w:val="28"/>
              </w:rPr>
              <w:t>分类</w:t>
            </w:r>
          </w:p>
        </w:tc>
        <w:tc>
          <w:tcPr>
            <w:tcW w:w="1843" w:type="dxa"/>
            <w:tcBorders>
              <w:left w:val="single" w:sz="4" w:space="0" w:color="auto"/>
            </w:tcBorders>
            <w:vAlign w:val="center"/>
          </w:tcPr>
          <w:p w:rsidR="008A7D5C" w:rsidRPr="008A7D5C" w:rsidRDefault="008A7D5C" w:rsidP="00E42247">
            <w:pPr>
              <w:jc w:val="center"/>
              <w:rPr>
                <w:rFonts w:asciiTheme="minorEastAsia" w:eastAsiaTheme="minorEastAsia" w:hAnsiTheme="minorEastAsia"/>
                <w:b/>
                <w:sz w:val="28"/>
                <w:szCs w:val="28"/>
              </w:rPr>
            </w:pPr>
            <w:r w:rsidRPr="008A7D5C">
              <w:rPr>
                <w:rFonts w:asciiTheme="minorEastAsia" w:eastAsiaTheme="minorEastAsia" w:hAnsiTheme="minorEastAsia" w:hint="eastAsia"/>
                <w:b/>
                <w:sz w:val="28"/>
                <w:szCs w:val="28"/>
              </w:rPr>
              <w:t>名称</w:t>
            </w:r>
          </w:p>
        </w:tc>
        <w:tc>
          <w:tcPr>
            <w:tcW w:w="1985" w:type="dxa"/>
            <w:vAlign w:val="center"/>
          </w:tcPr>
          <w:p w:rsidR="008A7D5C" w:rsidRPr="008A7D5C" w:rsidRDefault="008A7D5C" w:rsidP="00E42247">
            <w:pPr>
              <w:jc w:val="center"/>
              <w:rPr>
                <w:rFonts w:asciiTheme="minorEastAsia" w:eastAsiaTheme="minorEastAsia" w:hAnsiTheme="minorEastAsia"/>
                <w:b/>
                <w:sz w:val="28"/>
                <w:szCs w:val="28"/>
              </w:rPr>
            </w:pPr>
            <w:r w:rsidRPr="008A7D5C">
              <w:rPr>
                <w:rFonts w:asciiTheme="minorEastAsia" w:eastAsiaTheme="minorEastAsia" w:hAnsiTheme="minorEastAsia" w:hint="eastAsia"/>
                <w:b/>
                <w:sz w:val="28"/>
                <w:szCs w:val="28"/>
              </w:rPr>
              <w:t>指标mg/m³</w:t>
            </w:r>
          </w:p>
        </w:tc>
        <w:tc>
          <w:tcPr>
            <w:tcW w:w="2976" w:type="dxa"/>
            <w:vAlign w:val="center"/>
          </w:tcPr>
          <w:p w:rsidR="008A7D5C" w:rsidRPr="008A7D5C" w:rsidRDefault="008A7D5C" w:rsidP="00E42247">
            <w:pPr>
              <w:jc w:val="center"/>
              <w:rPr>
                <w:rFonts w:asciiTheme="minorEastAsia" w:eastAsiaTheme="minorEastAsia" w:hAnsiTheme="minorEastAsia"/>
                <w:b/>
                <w:sz w:val="28"/>
                <w:szCs w:val="28"/>
              </w:rPr>
            </w:pPr>
            <w:r w:rsidRPr="008A7D5C">
              <w:rPr>
                <w:rFonts w:asciiTheme="minorEastAsia" w:eastAsiaTheme="minorEastAsia" w:hAnsiTheme="minorEastAsia" w:hint="eastAsia"/>
                <w:b/>
                <w:sz w:val="28"/>
                <w:szCs w:val="28"/>
              </w:rPr>
              <w:t>相关法律法规</w:t>
            </w:r>
          </w:p>
        </w:tc>
      </w:tr>
      <w:tr w:rsidR="008A7D5C" w:rsidRPr="00AA7BD9" w:rsidTr="00E42247">
        <w:tc>
          <w:tcPr>
            <w:tcW w:w="1101" w:type="dxa"/>
            <w:vMerge w:val="restart"/>
            <w:vAlign w:val="center"/>
          </w:tcPr>
          <w:p w:rsidR="008A7D5C" w:rsidRPr="00AA7BD9" w:rsidRDefault="008A7D5C" w:rsidP="00E42247">
            <w:pPr>
              <w:jc w:val="center"/>
              <w:rPr>
                <w:sz w:val="24"/>
              </w:rPr>
            </w:pPr>
            <w:r w:rsidRPr="00AA7BD9">
              <w:rPr>
                <w:rFonts w:hint="eastAsia"/>
                <w:sz w:val="24"/>
              </w:rPr>
              <w:t>废气</w:t>
            </w:r>
          </w:p>
        </w:tc>
        <w:tc>
          <w:tcPr>
            <w:tcW w:w="1842" w:type="dxa"/>
            <w:vMerge w:val="restart"/>
            <w:tcBorders>
              <w:right w:val="single" w:sz="4" w:space="0" w:color="auto"/>
            </w:tcBorders>
            <w:vAlign w:val="center"/>
          </w:tcPr>
          <w:p w:rsidR="008A7D5C" w:rsidRPr="00AA7BD9" w:rsidRDefault="008A7D5C" w:rsidP="00E42247">
            <w:pPr>
              <w:jc w:val="center"/>
              <w:rPr>
                <w:sz w:val="24"/>
              </w:rPr>
            </w:pPr>
            <w:r w:rsidRPr="00AA7BD9">
              <w:rPr>
                <w:rFonts w:hint="eastAsia"/>
                <w:sz w:val="24"/>
              </w:rPr>
              <w:t>焦炉烟囱</w:t>
            </w:r>
          </w:p>
        </w:tc>
        <w:tc>
          <w:tcPr>
            <w:tcW w:w="1843" w:type="dxa"/>
            <w:tcBorders>
              <w:left w:val="single" w:sz="4" w:space="0" w:color="auto"/>
            </w:tcBorders>
            <w:vAlign w:val="center"/>
          </w:tcPr>
          <w:p w:rsidR="008A7D5C" w:rsidRPr="00AA7BD9" w:rsidRDefault="008A7D5C" w:rsidP="00E42247">
            <w:pPr>
              <w:jc w:val="center"/>
              <w:rPr>
                <w:sz w:val="24"/>
              </w:rPr>
            </w:pPr>
            <w:r w:rsidRPr="00AA7BD9">
              <w:rPr>
                <w:rFonts w:hint="eastAsia"/>
                <w:sz w:val="24"/>
              </w:rPr>
              <w:t>二氧化硫</w:t>
            </w:r>
          </w:p>
        </w:tc>
        <w:tc>
          <w:tcPr>
            <w:tcW w:w="1985" w:type="dxa"/>
            <w:vAlign w:val="center"/>
          </w:tcPr>
          <w:p w:rsidR="008A7D5C" w:rsidRPr="00AA7BD9" w:rsidRDefault="008A7D5C" w:rsidP="00E42247">
            <w:pPr>
              <w:jc w:val="center"/>
              <w:rPr>
                <w:sz w:val="24"/>
              </w:rPr>
            </w:pPr>
            <w:r>
              <w:rPr>
                <w:rFonts w:hint="eastAsia"/>
                <w:sz w:val="24"/>
              </w:rPr>
              <w:t>50</w:t>
            </w:r>
          </w:p>
        </w:tc>
        <w:tc>
          <w:tcPr>
            <w:tcW w:w="2976" w:type="dxa"/>
            <w:vMerge w:val="restart"/>
            <w:vAlign w:val="center"/>
          </w:tcPr>
          <w:p w:rsidR="008A7D5C" w:rsidRPr="00AA7BD9" w:rsidRDefault="008A7D5C" w:rsidP="00E42247">
            <w:pPr>
              <w:jc w:val="center"/>
              <w:rPr>
                <w:sz w:val="24"/>
              </w:rPr>
            </w:pPr>
            <w:r w:rsidRPr="00AA7BD9">
              <w:rPr>
                <w:rFonts w:hint="eastAsia"/>
                <w:sz w:val="24"/>
              </w:rPr>
              <w:t xml:space="preserve">GB16171-2012 </w:t>
            </w:r>
            <w:r>
              <w:rPr>
                <w:rFonts w:hint="eastAsia"/>
                <w:sz w:val="24"/>
              </w:rPr>
              <w:t>《</w:t>
            </w:r>
            <w:r w:rsidRPr="00AA7BD9">
              <w:rPr>
                <w:rFonts w:hint="eastAsia"/>
                <w:sz w:val="24"/>
              </w:rPr>
              <w:t>炼焦化学工业污染物排放标准</w:t>
            </w:r>
            <w:r>
              <w:rPr>
                <w:rFonts w:hint="eastAsia"/>
                <w:sz w:val="24"/>
              </w:rPr>
              <w:t>》表</w:t>
            </w:r>
            <w:r>
              <w:rPr>
                <w:rFonts w:hint="eastAsia"/>
                <w:sz w:val="24"/>
              </w:rPr>
              <w:t>5</w:t>
            </w:r>
          </w:p>
        </w:tc>
      </w:tr>
      <w:tr w:rsidR="008A7D5C" w:rsidRPr="00AA7BD9" w:rsidTr="00E42247">
        <w:tc>
          <w:tcPr>
            <w:tcW w:w="1101" w:type="dxa"/>
            <w:vMerge/>
            <w:vAlign w:val="center"/>
          </w:tcPr>
          <w:p w:rsidR="008A7D5C" w:rsidRPr="00AA7BD9" w:rsidRDefault="008A7D5C" w:rsidP="00E42247">
            <w:pPr>
              <w:jc w:val="center"/>
              <w:rPr>
                <w:sz w:val="24"/>
              </w:rPr>
            </w:pPr>
          </w:p>
        </w:tc>
        <w:tc>
          <w:tcPr>
            <w:tcW w:w="1842" w:type="dxa"/>
            <w:vMerge/>
            <w:tcBorders>
              <w:right w:val="single" w:sz="4" w:space="0" w:color="auto"/>
            </w:tcBorders>
            <w:vAlign w:val="center"/>
          </w:tcPr>
          <w:p w:rsidR="008A7D5C" w:rsidRPr="00AA7BD9" w:rsidRDefault="008A7D5C" w:rsidP="00E42247">
            <w:pPr>
              <w:jc w:val="center"/>
              <w:rPr>
                <w:sz w:val="24"/>
              </w:rPr>
            </w:pPr>
          </w:p>
        </w:tc>
        <w:tc>
          <w:tcPr>
            <w:tcW w:w="1843" w:type="dxa"/>
            <w:tcBorders>
              <w:left w:val="single" w:sz="4" w:space="0" w:color="auto"/>
            </w:tcBorders>
            <w:vAlign w:val="center"/>
          </w:tcPr>
          <w:p w:rsidR="008A7D5C" w:rsidRPr="00AA7BD9" w:rsidRDefault="008A7D5C" w:rsidP="00E42247">
            <w:pPr>
              <w:jc w:val="center"/>
              <w:rPr>
                <w:sz w:val="24"/>
              </w:rPr>
            </w:pPr>
            <w:r w:rsidRPr="00AA7BD9">
              <w:rPr>
                <w:rFonts w:hint="eastAsia"/>
                <w:sz w:val="24"/>
              </w:rPr>
              <w:t>氮氧化物</w:t>
            </w:r>
          </w:p>
        </w:tc>
        <w:tc>
          <w:tcPr>
            <w:tcW w:w="1985" w:type="dxa"/>
            <w:vAlign w:val="center"/>
          </w:tcPr>
          <w:p w:rsidR="008A7D5C" w:rsidRPr="00AA7BD9" w:rsidRDefault="008A7D5C" w:rsidP="00E42247">
            <w:pPr>
              <w:jc w:val="center"/>
              <w:rPr>
                <w:sz w:val="24"/>
              </w:rPr>
            </w:pPr>
            <w:r>
              <w:rPr>
                <w:rFonts w:hint="eastAsia"/>
                <w:sz w:val="24"/>
              </w:rPr>
              <w:t>500</w:t>
            </w:r>
          </w:p>
        </w:tc>
        <w:tc>
          <w:tcPr>
            <w:tcW w:w="2976" w:type="dxa"/>
            <w:vMerge/>
            <w:vAlign w:val="center"/>
          </w:tcPr>
          <w:p w:rsidR="008A7D5C" w:rsidRPr="00AA7BD9" w:rsidRDefault="008A7D5C" w:rsidP="00E42247">
            <w:pPr>
              <w:jc w:val="center"/>
              <w:rPr>
                <w:sz w:val="24"/>
              </w:rPr>
            </w:pPr>
          </w:p>
        </w:tc>
      </w:tr>
      <w:tr w:rsidR="008A7D5C" w:rsidRPr="00AA7BD9" w:rsidTr="00E42247">
        <w:tc>
          <w:tcPr>
            <w:tcW w:w="1101" w:type="dxa"/>
            <w:vMerge/>
            <w:vAlign w:val="center"/>
          </w:tcPr>
          <w:p w:rsidR="008A7D5C" w:rsidRPr="00AA7BD9" w:rsidRDefault="008A7D5C" w:rsidP="00E42247">
            <w:pPr>
              <w:jc w:val="center"/>
              <w:rPr>
                <w:sz w:val="24"/>
              </w:rPr>
            </w:pPr>
          </w:p>
        </w:tc>
        <w:tc>
          <w:tcPr>
            <w:tcW w:w="1842" w:type="dxa"/>
            <w:vMerge/>
            <w:tcBorders>
              <w:right w:val="single" w:sz="4" w:space="0" w:color="auto"/>
            </w:tcBorders>
            <w:vAlign w:val="center"/>
          </w:tcPr>
          <w:p w:rsidR="008A7D5C" w:rsidRPr="00AA7BD9" w:rsidRDefault="008A7D5C" w:rsidP="00E42247">
            <w:pPr>
              <w:jc w:val="center"/>
              <w:rPr>
                <w:sz w:val="24"/>
              </w:rPr>
            </w:pPr>
          </w:p>
        </w:tc>
        <w:tc>
          <w:tcPr>
            <w:tcW w:w="1843" w:type="dxa"/>
            <w:tcBorders>
              <w:left w:val="single" w:sz="4" w:space="0" w:color="auto"/>
            </w:tcBorders>
            <w:vAlign w:val="center"/>
          </w:tcPr>
          <w:p w:rsidR="008A7D5C" w:rsidRPr="00AA7BD9" w:rsidRDefault="008A7D5C" w:rsidP="00E42247">
            <w:pPr>
              <w:jc w:val="center"/>
              <w:rPr>
                <w:sz w:val="24"/>
              </w:rPr>
            </w:pPr>
            <w:r>
              <w:rPr>
                <w:rFonts w:hint="eastAsia"/>
                <w:sz w:val="24"/>
              </w:rPr>
              <w:t>颗粒物</w:t>
            </w:r>
          </w:p>
        </w:tc>
        <w:tc>
          <w:tcPr>
            <w:tcW w:w="1985" w:type="dxa"/>
            <w:vAlign w:val="center"/>
          </w:tcPr>
          <w:p w:rsidR="008A7D5C" w:rsidRPr="00AA7BD9" w:rsidRDefault="008A7D5C" w:rsidP="00E42247">
            <w:pPr>
              <w:jc w:val="center"/>
              <w:rPr>
                <w:sz w:val="24"/>
              </w:rPr>
            </w:pPr>
            <w:r>
              <w:rPr>
                <w:rFonts w:hint="eastAsia"/>
                <w:sz w:val="24"/>
              </w:rPr>
              <w:t>30</w:t>
            </w:r>
          </w:p>
        </w:tc>
        <w:tc>
          <w:tcPr>
            <w:tcW w:w="2976" w:type="dxa"/>
            <w:vMerge/>
            <w:vAlign w:val="center"/>
          </w:tcPr>
          <w:p w:rsidR="008A7D5C" w:rsidRPr="00AA7BD9" w:rsidRDefault="008A7D5C" w:rsidP="00E42247">
            <w:pPr>
              <w:jc w:val="center"/>
              <w:rPr>
                <w:sz w:val="24"/>
              </w:rPr>
            </w:pPr>
          </w:p>
        </w:tc>
      </w:tr>
      <w:tr w:rsidR="008A7D5C" w:rsidRPr="00AA7BD9" w:rsidTr="008A7D5C">
        <w:trPr>
          <w:trHeight w:val="495"/>
        </w:trPr>
        <w:tc>
          <w:tcPr>
            <w:tcW w:w="1101" w:type="dxa"/>
            <w:vMerge/>
            <w:vAlign w:val="center"/>
          </w:tcPr>
          <w:p w:rsidR="008A7D5C" w:rsidRPr="00AA7BD9" w:rsidRDefault="008A7D5C" w:rsidP="00E42247">
            <w:pPr>
              <w:jc w:val="center"/>
              <w:rPr>
                <w:sz w:val="24"/>
              </w:rPr>
            </w:pPr>
          </w:p>
        </w:tc>
        <w:tc>
          <w:tcPr>
            <w:tcW w:w="1842" w:type="dxa"/>
            <w:vMerge w:val="restart"/>
            <w:tcBorders>
              <w:right w:val="single" w:sz="4" w:space="0" w:color="auto"/>
            </w:tcBorders>
            <w:vAlign w:val="center"/>
          </w:tcPr>
          <w:p w:rsidR="008A7D5C" w:rsidRPr="00AA7BD9" w:rsidRDefault="008A7D5C" w:rsidP="00E42247">
            <w:pPr>
              <w:jc w:val="center"/>
              <w:rPr>
                <w:sz w:val="24"/>
              </w:rPr>
            </w:pPr>
            <w:r>
              <w:rPr>
                <w:rFonts w:hint="eastAsia"/>
                <w:sz w:val="24"/>
              </w:rPr>
              <w:t>锅炉烟囱</w:t>
            </w:r>
          </w:p>
        </w:tc>
        <w:tc>
          <w:tcPr>
            <w:tcW w:w="1843" w:type="dxa"/>
            <w:tcBorders>
              <w:left w:val="single" w:sz="4" w:space="0" w:color="auto"/>
            </w:tcBorders>
            <w:vAlign w:val="center"/>
          </w:tcPr>
          <w:p w:rsidR="008A7D5C" w:rsidRPr="00AA7BD9" w:rsidRDefault="008A7D5C" w:rsidP="00E42247">
            <w:pPr>
              <w:jc w:val="center"/>
              <w:rPr>
                <w:sz w:val="24"/>
              </w:rPr>
            </w:pPr>
            <w:r w:rsidRPr="00AA7BD9">
              <w:rPr>
                <w:rFonts w:hint="eastAsia"/>
                <w:sz w:val="24"/>
              </w:rPr>
              <w:t>二氧化硫</w:t>
            </w:r>
          </w:p>
        </w:tc>
        <w:tc>
          <w:tcPr>
            <w:tcW w:w="1985" w:type="dxa"/>
            <w:vAlign w:val="center"/>
          </w:tcPr>
          <w:p w:rsidR="008A7D5C" w:rsidRPr="00AA7BD9" w:rsidRDefault="008A7D5C" w:rsidP="00F11EB8">
            <w:pPr>
              <w:jc w:val="center"/>
              <w:rPr>
                <w:sz w:val="24"/>
              </w:rPr>
            </w:pPr>
            <w:r>
              <w:rPr>
                <w:rFonts w:hint="eastAsia"/>
                <w:sz w:val="24"/>
              </w:rPr>
              <w:t>50</w:t>
            </w:r>
          </w:p>
        </w:tc>
        <w:tc>
          <w:tcPr>
            <w:tcW w:w="2976" w:type="dxa"/>
            <w:vMerge w:val="restart"/>
            <w:vAlign w:val="center"/>
          </w:tcPr>
          <w:p w:rsidR="008A7D5C" w:rsidRPr="00AA7BD9" w:rsidRDefault="008A7D5C" w:rsidP="00E42247">
            <w:pPr>
              <w:jc w:val="center"/>
              <w:rPr>
                <w:sz w:val="24"/>
              </w:rPr>
            </w:pPr>
            <w:r w:rsidRPr="008A7D5C">
              <w:rPr>
                <w:rFonts w:hint="eastAsia"/>
                <w:sz w:val="24"/>
              </w:rPr>
              <w:t>DB37/ 2374</w:t>
            </w:r>
            <w:r w:rsidRPr="008A7D5C">
              <w:rPr>
                <w:rFonts w:hint="eastAsia"/>
                <w:sz w:val="24"/>
              </w:rPr>
              <w:t>－</w:t>
            </w:r>
            <w:r w:rsidRPr="008A7D5C">
              <w:rPr>
                <w:rFonts w:hint="eastAsia"/>
                <w:sz w:val="24"/>
              </w:rPr>
              <w:t>2013</w:t>
            </w:r>
            <w:r w:rsidRPr="008A7D5C">
              <w:rPr>
                <w:rFonts w:hint="eastAsia"/>
                <w:sz w:val="24"/>
              </w:rPr>
              <w:t>《山东省锅炉大气污染物排放标准》超低排放第</w:t>
            </w:r>
            <w:r w:rsidRPr="008A7D5C">
              <w:rPr>
                <w:rFonts w:hint="eastAsia"/>
                <w:sz w:val="24"/>
              </w:rPr>
              <w:t>2</w:t>
            </w:r>
            <w:r w:rsidRPr="008A7D5C">
              <w:rPr>
                <w:rFonts w:hint="eastAsia"/>
                <w:sz w:val="24"/>
              </w:rPr>
              <w:t>号修改单</w:t>
            </w:r>
          </w:p>
        </w:tc>
      </w:tr>
      <w:tr w:rsidR="008A7D5C" w:rsidRPr="00AA7BD9" w:rsidTr="008A7D5C">
        <w:trPr>
          <w:trHeight w:val="120"/>
        </w:trPr>
        <w:tc>
          <w:tcPr>
            <w:tcW w:w="1101" w:type="dxa"/>
            <w:vMerge/>
            <w:vAlign w:val="center"/>
          </w:tcPr>
          <w:p w:rsidR="008A7D5C" w:rsidRPr="00AA7BD9" w:rsidRDefault="008A7D5C" w:rsidP="00E42247">
            <w:pPr>
              <w:jc w:val="center"/>
              <w:rPr>
                <w:sz w:val="24"/>
              </w:rPr>
            </w:pPr>
          </w:p>
        </w:tc>
        <w:tc>
          <w:tcPr>
            <w:tcW w:w="1842" w:type="dxa"/>
            <w:vMerge/>
            <w:tcBorders>
              <w:right w:val="single" w:sz="4" w:space="0" w:color="auto"/>
            </w:tcBorders>
            <w:vAlign w:val="center"/>
          </w:tcPr>
          <w:p w:rsidR="008A7D5C" w:rsidRDefault="008A7D5C" w:rsidP="00E42247">
            <w:pPr>
              <w:jc w:val="center"/>
              <w:rPr>
                <w:sz w:val="24"/>
              </w:rPr>
            </w:pPr>
          </w:p>
        </w:tc>
        <w:tc>
          <w:tcPr>
            <w:tcW w:w="1843" w:type="dxa"/>
            <w:tcBorders>
              <w:left w:val="single" w:sz="4" w:space="0" w:color="auto"/>
            </w:tcBorders>
            <w:vAlign w:val="center"/>
          </w:tcPr>
          <w:p w:rsidR="008A7D5C" w:rsidRPr="00AA7BD9" w:rsidRDefault="008A7D5C" w:rsidP="00E42247">
            <w:pPr>
              <w:jc w:val="center"/>
              <w:rPr>
                <w:sz w:val="24"/>
              </w:rPr>
            </w:pPr>
            <w:r w:rsidRPr="00AA7BD9">
              <w:rPr>
                <w:rFonts w:hint="eastAsia"/>
                <w:sz w:val="24"/>
              </w:rPr>
              <w:t>氮氧化物</w:t>
            </w:r>
          </w:p>
        </w:tc>
        <w:tc>
          <w:tcPr>
            <w:tcW w:w="1985" w:type="dxa"/>
            <w:vAlign w:val="center"/>
          </w:tcPr>
          <w:p w:rsidR="008A7D5C" w:rsidRDefault="008A7D5C" w:rsidP="00E42247">
            <w:pPr>
              <w:jc w:val="center"/>
              <w:rPr>
                <w:sz w:val="24"/>
              </w:rPr>
            </w:pPr>
            <w:r>
              <w:rPr>
                <w:rFonts w:hint="eastAsia"/>
                <w:sz w:val="24"/>
              </w:rPr>
              <w:t>100</w:t>
            </w:r>
          </w:p>
        </w:tc>
        <w:tc>
          <w:tcPr>
            <w:tcW w:w="2976" w:type="dxa"/>
            <w:vMerge/>
            <w:vAlign w:val="center"/>
          </w:tcPr>
          <w:p w:rsidR="008A7D5C" w:rsidRPr="001C0700" w:rsidRDefault="008A7D5C" w:rsidP="00E42247">
            <w:pPr>
              <w:jc w:val="center"/>
              <w:rPr>
                <w:sz w:val="24"/>
              </w:rPr>
            </w:pPr>
          </w:p>
        </w:tc>
      </w:tr>
      <w:tr w:rsidR="008A7D5C" w:rsidRPr="00AA7BD9" w:rsidTr="00E42247">
        <w:trPr>
          <w:trHeight w:val="300"/>
        </w:trPr>
        <w:tc>
          <w:tcPr>
            <w:tcW w:w="1101" w:type="dxa"/>
            <w:vMerge/>
            <w:vAlign w:val="center"/>
          </w:tcPr>
          <w:p w:rsidR="008A7D5C" w:rsidRPr="00AA7BD9" w:rsidRDefault="008A7D5C" w:rsidP="00E42247">
            <w:pPr>
              <w:jc w:val="center"/>
              <w:rPr>
                <w:sz w:val="24"/>
              </w:rPr>
            </w:pPr>
          </w:p>
        </w:tc>
        <w:tc>
          <w:tcPr>
            <w:tcW w:w="1842" w:type="dxa"/>
            <w:vMerge/>
            <w:tcBorders>
              <w:right w:val="single" w:sz="4" w:space="0" w:color="auto"/>
            </w:tcBorders>
            <w:vAlign w:val="center"/>
          </w:tcPr>
          <w:p w:rsidR="008A7D5C" w:rsidRDefault="008A7D5C" w:rsidP="00E42247">
            <w:pPr>
              <w:jc w:val="center"/>
              <w:rPr>
                <w:sz w:val="24"/>
              </w:rPr>
            </w:pPr>
          </w:p>
        </w:tc>
        <w:tc>
          <w:tcPr>
            <w:tcW w:w="1843" w:type="dxa"/>
            <w:tcBorders>
              <w:left w:val="single" w:sz="4" w:space="0" w:color="auto"/>
            </w:tcBorders>
            <w:vAlign w:val="center"/>
          </w:tcPr>
          <w:p w:rsidR="008A7D5C" w:rsidRPr="00AA7BD9" w:rsidRDefault="008A7D5C" w:rsidP="00E42247">
            <w:pPr>
              <w:jc w:val="center"/>
              <w:rPr>
                <w:sz w:val="24"/>
              </w:rPr>
            </w:pPr>
            <w:r>
              <w:rPr>
                <w:rFonts w:hint="eastAsia"/>
                <w:sz w:val="24"/>
              </w:rPr>
              <w:t>颗粒物</w:t>
            </w:r>
          </w:p>
        </w:tc>
        <w:tc>
          <w:tcPr>
            <w:tcW w:w="1985" w:type="dxa"/>
            <w:vAlign w:val="center"/>
          </w:tcPr>
          <w:p w:rsidR="008A7D5C" w:rsidRDefault="008A7D5C" w:rsidP="00E42247">
            <w:pPr>
              <w:jc w:val="center"/>
              <w:rPr>
                <w:sz w:val="24"/>
              </w:rPr>
            </w:pPr>
            <w:r>
              <w:rPr>
                <w:rFonts w:hint="eastAsia"/>
                <w:sz w:val="24"/>
              </w:rPr>
              <w:t>10</w:t>
            </w:r>
          </w:p>
        </w:tc>
        <w:tc>
          <w:tcPr>
            <w:tcW w:w="2976" w:type="dxa"/>
            <w:vMerge/>
            <w:vAlign w:val="center"/>
          </w:tcPr>
          <w:p w:rsidR="008A7D5C" w:rsidRPr="001C0700" w:rsidRDefault="008A7D5C" w:rsidP="00E42247">
            <w:pPr>
              <w:jc w:val="center"/>
              <w:rPr>
                <w:sz w:val="24"/>
              </w:rPr>
            </w:pPr>
          </w:p>
        </w:tc>
      </w:tr>
    </w:tbl>
    <w:p w:rsidR="005D53EE" w:rsidRDefault="0051558C" w:rsidP="005D53EE">
      <w:pPr>
        <w:rPr>
          <w:rFonts w:asciiTheme="minorEastAsia" w:eastAsiaTheme="minorEastAsia" w:hAnsiTheme="minorEastAsia"/>
          <w:b/>
          <w:sz w:val="28"/>
          <w:szCs w:val="28"/>
        </w:rPr>
      </w:pPr>
      <w:r w:rsidRPr="0051558C">
        <w:rPr>
          <w:rFonts w:asciiTheme="minorEastAsia" w:eastAsiaTheme="minorEastAsia" w:hAnsiTheme="minorEastAsia" w:hint="eastAsia"/>
          <w:b/>
          <w:sz w:val="28"/>
          <w:szCs w:val="28"/>
        </w:rPr>
        <w:t>3.2.3</w:t>
      </w:r>
      <w:r>
        <w:rPr>
          <w:rFonts w:asciiTheme="minorEastAsia" w:eastAsiaTheme="minorEastAsia" w:hAnsiTheme="minorEastAsia" w:hint="eastAsia"/>
          <w:b/>
          <w:sz w:val="28"/>
          <w:szCs w:val="28"/>
        </w:rPr>
        <w:t>、</w:t>
      </w:r>
      <w:r w:rsidRPr="0051558C">
        <w:rPr>
          <w:rFonts w:asciiTheme="minorEastAsia" w:eastAsiaTheme="minorEastAsia" w:hAnsiTheme="minorEastAsia" w:hint="eastAsia"/>
          <w:b/>
          <w:sz w:val="28"/>
          <w:szCs w:val="28"/>
        </w:rPr>
        <w:t>固体废弃物排放控制情况</w:t>
      </w:r>
    </w:p>
    <w:p w:rsidR="00E86130" w:rsidRDefault="00E86130" w:rsidP="00E332B8">
      <w:pPr>
        <w:rPr>
          <w:rFonts w:asciiTheme="minorEastAsia" w:eastAsiaTheme="minorEastAsia" w:hAnsiTheme="minorEastAsia"/>
          <w:b/>
          <w:sz w:val="28"/>
          <w:szCs w:val="28"/>
        </w:rPr>
      </w:pPr>
      <w:r w:rsidRPr="00E86130">
        <w:rPr>
          <w:rFonts w:asciiTheme="minorEastAsia" w:eastAsiaTheme="minorEastAsia" w:hAnsiTheme="minorEastAsia" w:hint="eastAsia"/>
          <w:b/>
          <w:sz w:val="28"/>
          <w:szCs w:val="28"/>
        </w:rPr>
        <w:t>3.2.3.1</w:t>
      </w:r>
      <w:r>
        <w:rPr>
          <w:rFonts w:asciiTheme="minorEastAsia" w:eastAsiaTheme="minorEastAsia" w:hAnsiTheme="minorEastAsia" w:hint="eastAsia"/>
          <w:b/>
          <w:sz w:val="28"/>
          <w:szCs w:val="28"/>
        </w:rPr>
        <w:t>、</w:t>
      </w:r>
      <w:r w:rsidRPr="00E86130">
        <w:rPr>
          <w:rFonts w:asciiTheme="minorEastAsia" w:eastAsiaTheme="minorEastAsia" w:hAnsiTheme="minorEastAsia" w:hint="eastAsia"/>
          <w:b/>
          <w:sz w:val="28"/>
          <w:szCs w:val="28"/>
        </w:rPr>
        <w:t>危险废物排放控制</w:t>
      </w:r>
    </w:p>
    <w:p w:rsidR="00F93CEE" w:rsidRDefault="007B27BE" w:rsidP="00887D4D">
      <w:pPr>
        <w:ind w:firstLineChars="196" w:firstLine="549"/>
        <w:rPr>
          <w:rFonts w:asciiTheme="minorEastAsia" w:eastAsiaTheme="minorEastAsia" w:hAnsiTheme="minorEastAsia"/>
          <w:b/>
          <w:sz w:val="28"/>
          <w:szCs w:val="28"/>
        </w:rPr>
      </w:pPr>
      <w:r w:rsidRPr="00CE555C">
        <w:rPr>
          <w:rFonts w:asciiTheme="minorEastAsia" w:eastAsiaTheme="minorEastAsia" w:hAnsiTheme="minorEastAsia" w:hint="eastAsia"/>
          <w:sz w:val="28"/>
          <w:szCs w:val="28"/>
        </w:rPr>
        <w:t>公司按要求建设了危险废物暂存库</w:t>
      </w:r>
      <w:r>
        <w:rPr>
          <w:rFonts w:asciiTheme="minorEastAsia" w:eastAsiaTheme="minorEastAsia" w:hAnsiTheme="minorEastAsia" w:hint="eastAsia"/>
          <w:sz w:val="28"/>
          <w:szCs w:val="28"/>
        </w:rPr>
        <w:t>，</w:t>
      </w:r>
      <w:r w:rsidR="00F93CEE" w:rsidRPr="007B27BE">
        <w:rPr>
          <w:rFonts w:asciiTheme="minorEastAsia" w:eastAsiaTheme="minorEastAsia" w:hAnsiTheme="minorEastAsia" w:hint="eastAsia"/>
          <w:sz w:val="28"/>
          <w:szCs w:val="28"/>
        </w:rPr>
        <w:t>生产活动过程产生的</w:t>
      </w:r>
      <w:r w:rsidRPr="007B27BE">
        <w:rPr>
          <w:rFonts w:asciiTheme="minorEastAsia" w:eastAsiaTheme="minorEastAsia" w:hAnsiTheme="minorEastAsia" w:hint="eastAsia"/>
          <w:sz w:val="28"/>
          <w:szCs w:val="28"/>
        </w:rPr>
        <w:t>危险废物</w:t>
      </w:r>
      <w:r w:rsidR="00F93CEE" w:rsidRPr="007B27BE">
        <w:rPr>
          <w:rFonts w:asciiTheme="minorEastAsia" w:eastAsiaTheme="minorEastAsia" w:hAnsiTheme="minorEastAsia" w:hint="eastAsia"/>
          <w:sz w:val="28"/>
          <w:szCs w:val="28"/>
        </w:rPr>
        <w:t>焦油渣、粗苯再生渣、生化污泥</w:t>
      </w:r>
      <w:r w:rsidRPr="007B27BE">
        <w:rPr>
          <w:rFonts w:asciiTheme="minorEastAsia" w:eastAsiaTheme="minorEastAsia" w:hAnsiTheme="minorEastAsia" w:hint="eastAsia"/>
          <w:sz w:val="28"/>
          <w:szCs w:val="28"/>
        </w:rPr>
        <w:t>按照环评批复要求，</w:t>
      </w:r>
      <w:r w:rsidR="009E6036">
        <w:rPr>
          <w:rFonts w:asciiTheme="minorEastAsia" w:eastAsiaTheme="minorEastAsia" w:hAnsiTheme="minorEastAsia" w:hint="eastAsia"/>
          <w:sz w:val="28"/>
          <w:szCs w:val="28"/>
        </w:rPr>
        <w:t>严格执行</w:t>
      </w:r>
      <w:r w:rsidR="009E6036" w:rsidRPr="009E6036">
        <w:rPr>
          <w:rFonts w:asciiTheme="minorEastAsia" w:eastAsiaTheme="minorEastAsia" w:hAnsiTheme="minorEastAsia" w:hint="eastAsia"/>
          <w:sz w:val="28"/>
          <w:szCs w:val="28"/>
        </w:rPr>
        <w:t>危险废物内部转运作业</w:t>
      </w:r>
      <w:r w:rsidR="008664FD">
        <w:rPr>
          <w:rFonts w:asciiTheme="minorEastAsia" w:eastAsiaTheme="minorEastAsia" w:hAnsiTheme="minorEastAsia" w:hint="eastAsia"/>
          <w:sz w:val="28"/>
          <w:szCs w:val="28"/>
        </w:rPr>
        <w:t>要求，填写危废台账，</w:t>
      </w:r>
      <w:r w:rsidRPr="007B27BE">
        <w:rPr>
          <w:rFonts w:asciiTheme="minorEastAsia" w:eastAsiaTheme="minorEastAsia" w:hAnsiTheme="minorEastAsia" w:hint="eastAsia"/>
          <w:sz w:val="28"/>
          <w:szCs w:val="28"/>
        </w:rPr>
        <w:t>掺入煤中用于炼焦。</w:t>
      </w:r>
    </w:p>
    <w:p w:rsidR="00E332B8" w:rsidRPr="00E332B8" w:rsidRDefault="00E332B8" w:rsidP="00E86130">
      <w:pPr>
        <w:jc w:val="center"/>
        <w:rPr>
          <w:rFonts w:asciiTheme="minorEastAsia" w:eastAsiaTheme="minorEastAsia" w:hAnsiTheme="minorEastAsia"/>
          <w:b/>
          <w:sz w:val="28"/>
          <w:szCs w:val="28"/>
        </w:rPr>
      </w:pPr>
      <w:r w:rsidRPr="00E332B8">
        <w:rPr>
          <w:rFonts w:asciiTheme="minorEastAsia" w:eastAsiaTheme="minorEastAsia" w:hAnsiTheme="minorEastAsia" w:hint="eastAsia"/>
          <w:b/>
          <w:sz w:val="28"/>
          <w:szCs w:val="28"/>
        </w:rPr>
        <w:t>危险固体废物产生及</w:t>
      </w:r>
      <w:r w:rsidR="00D35291">
        <w:rPr>
          <w:rFonts w:asciiTheme="minorEastAsia" w:eastAsiaTheme="minorEastAsia" w:hAnsiTheme="minorEastAsia" w:hint="eastAsia"/>
          <w:b/>
          <w:sz w:val="28"/>
          <w:szCs w:val="28"/>
        </w:rPr>
        <w:t>处置</w:t>
      </w:r>
      <w:r w:rsidRPr="00E332B8">
        <w:rPr>
          <w:rFonts w:asciiTheme="minorEastAsia" w:eastAsiaTheme="minorEastAsia" w:hAnsiTheme="minorEastAsia" w:hint="eastAsia"/>
          <w:b/>
          <w:sz w:val="28"/>
          <w:szCs w:val="28"/>
        </w:rPr>
        <w:t>情况统计表</w:t>
      </w:r>
    </w:p>
    <w:tbl>
      <w:tblPr>
        <w:tblStyle w:val="a4"/>
        <w:tblW w:w="9644" w:type="dxa"/>
        <w:tblLook w:val="04A0"/>
      </w:tblPr>
      <w:tblGrid>
        <w:gridCol w:w="856"/>
        <w:gridCol w:w="992"/>
        <w:gridCol w:w="2126"/>
        <w:gridCol w:w="1134"/>
        <w:gridCol w:w="1134"/>
        <w:gridCol w:w="1276"/>
        <w:gridCol w:w="815"/>
        <w:gridCol w:w="1311"/>
      </w:tblGrid>
      <w:tr w:rsidR="007B27BE" w:rsidRPr="00D35291" w:rsidTr="00887D4D">
        <w:tc>
          <w:tcPr>
            <w:tcW w:w="856" w:type="dxa"/>
            <w:tcMar>
              <w:left w:w="0" w:type="dxa"/>
              <w:right w:w="28" w:type="dxa"/>
            </w:tcMar>
            <w:vAlign w:val="center"/>
          </w:tcPr>
          <w:p w:rsidR="00D35291" w:rsidRPr="00D35291" w:rsidRDefault="00D35291" w:rsidP="00816D95">
            <w:pPr>
              <w:jc w:val="center"/>
              <w:rPr>
                <w:rFonts w:asciiTheme="minorEastAsia" w:eastAsiaTheme="minorEastAsia" w:hAnsiTheme="minorEastAsia"/>
                <w:sz w:val="24"/>
              </w:rPr>
            </w:pPr>
            <w:r w:rsidRPr="00D35291">
              <w:rPr>
                <w:rFonts w:asciiTheme="minorEastAsia" w:eastAsiaTheme="minorEastAsia" w:hAnsiTheme="minorEastAsia" w:hint="eastAsia"/>
                <w:sz w:val="24"/>
              </w:rPr>
              <w:t>名称</w:t>
            </w:r>
          </w:p>
        </w:tc>
        <w:tc>
          <w:tcPr>
            <w:tcW w:w="992" w:type="dxa"/>
            <w:tcMar>
              <w:left w:w="0" w:type="dxa"/>
              <w:right w:w="28" w:type="dxa"/>
            </w:tcMar>
            <w:vAlign w:val="center"/>
          </w:tcPr>
          <w:p w:rsidR="00D35291" w:rsidRPr="00D35291" w:rsidRDefault="00D35291" w:rsidP="00816D95">
            <w:pPr>
              <w:jc w:val="center"/>
              <w:rPr>
                <w:rFonts w:asciiTheme="minorEastAsia" w:eastAsiaTheme="minorEastAsia" w:hAnsiTheme="minorEastAsia"/>
                <w:sz w:val="24"/>
              </w:rPr>
            </w:pPr>
            <w:r w:rsidRPr="00D35291">
              <w:rPr>
                <w:rFonts w:asciiTheme="minorEastAsia" w:eastAsiaTheme="minorEastAsia" w:hAnsiTheme="minorEastAsia" w:hint="eastAsia"/>
                <w:sz w:val="24"/>
              </w:rPr>
              <w:t>废物类别</w:t>
            </w:r>
          </w:p>
        </w:tc>
        <w:tc>
          <w:tcPr>
            <w:tcW w:w="2126" w:type="dxa"/>
            <w:tcMar>
              <w:left w:w="0" w:type="dxa"/>
              <w:right w:w="28" w:type="dxa"/>
            </w:tcMar>
            <w:vAlign w:val="center"/>
          </w:tcPr>
          <w:p w:rsidR="00D35291" w:rsidRPr="00D35291" w:rsidRDefault="00D35291" w:rsidP="00816D95">
            <w:pPr>
              <w:jc w:val="center"/>
              <w:rPr>
                <w:rFonts w:asciiTheme="minorEastAsia" w:eastAsiaTheme="minorEastAsia" w:hAnsiTheme="minorEastAsia"/>
                <w:sz w:val="24"/>
              </w:rPr>
            </w:pPr>
            <w:r w:rsidRPr="00D35291">
              <w:rPr>
                <w:rFonts w:asciiTheme="minorEastAsia" w:eastAsiaTheme="minorEastAsia" w:hAnsiTheme="minorEastAsia" w:hint="eastAsia"/>
                <w:sz w:val="24"/>
              </w:rPr>
              <w:t>主要有害成分</w:t>
            </w:r>
          </w:p>
        </w:tc>
        <w:tc>
          <w:tcPr>
            <w:tcW w:w="1134" w:type="dxa"/>
            <w:tcMar>
              <w:left w:w="0" w:type="dxa"/>
              <w:right w:w="28" w:type="dxa"/>
            </w:tcMar>
            <w:vAlign w:val="center"/>
          </w:tcPr>
          <w:p w:rsidR="00D35291" w:rsidRPr="00D35291" w:rsidRDefault="00D35291" w:rsidP="00816D95">
            <w:pPr>
              <w:jc w:val="center"/>
              <w:rPr>
                <w:rFonts w:asciiTheme="minorEastAsia" w:eastAsiaTheme="minorEastAsia" w:hAnsiTheme="minorEastAsia"/>
                <w:sz w:val="24"/>
              </w:rPr>
            </w:pPr>
            <w:r w:rsidRPr="00D35291">
              <w:rPr>
                <w:rFonts w:asciiTheme="minorEastAsia" w:eastAsiaTheme="minorEastAsia" w:hAnsiTheme="minorEastAsia" w:hint="eastAsia"/>
                <w:sz w:val="24"/>
              </w:rPr>
              <w:t>形态(固、液、气)</w:t>
            </w:r>
          </w:p>
        </w:tc>
        <w:tc>
          <w:tcPr>
            <w:tcW w:w="1134" w:type="dxa"/>
            <w:tcMar>
              <w:left w:w="0" w:type="dxa"/>
              <w:right w:w="28" w:type="dxa"/>
            </w:tcMar>
            <w:vAlign w:val="center"/>
          </w:tcPr>
          <w:p w:rsidR="00D35291" w:rsidRPr="00D35291" w:rsidRDefault="00D35291" w:rsidP="00816D95">
            <w:pPr>
              <w:jc w:val="center"/>
              <w:rPr>
                <w:rFonts w:asciiTheme="minorEastAsia" w:eastAsiaTheme="minorEastAsia" w:hAnsiTheme="minorEastAsia"/>
                <w:sz w:val="24"/>
              </w:rPr>
            </w:pPr>
            <w:r w:rsidRPr="00D35291">
              <w:rPr>
                <w:rFonts w:asciiTheme="minorEastAsia" w:eastAsiaTheme="minorEastAsia" w:hAnsiTheme="minorEastAsia" w:hint="eastAsia"/>
                <w:sz w:val="24"/>
              </w:rPr>
              <w:t>产生来源</w:t>
            </w:r>
          </w:p>
        </w:tc>
        <w:tc>
          <w:tcPr>
            <w:tcW w:w="1276" w:type="dxa"/>
            <w:tcMar>
              <w:left w:w="0" w:type="dxa"/>
              <w:right w:w="28" w:type="dxa"/>
            </w:tcMar>
            <w:vAlign w:val="center"/>
          </w:tcPr>
          <w:p w:rsidR="00D35291" w:rsidRPr="00D35291" w:rsidRDefault="00D35291" w:rsidP="00816D95">
            <w:pPr>
              <w:jc w:val="center"/>
              <w:rPr>
                <w:rFonts w:asciiTheme="minorEastAsia" w:eastAsiaTheme="minorEastAsia" w:hAnsiTheme="minorEastAsia"/>
                <w:sz w:val="24"/>
              </w:rPr>
            </w:pPr>
            <w:r w:rsidRPr="00D35291">
              <w:rPr>
                <w:rFonts w:asciiTheme="minorEastAsia" w:eastAsiaTheme="minorEastAsia" w:hAnsiTheme="minorEastAsia" w:hint="eastAsia"/>
                <w:sz w:val="24"/>
              </w:rPr>
              <w:t>年产生量（处置量）t</w:t>
            </w:r>
          </w:p>
        </w:tc>
        <w:tc>
          <w:tcPr>
            <w:tcW w:w="815" w:type="dxa"/>
            <w:tcMar>
              <w:left w:w="0" w:type="dxa"/>
              <w:right w:w="28" w:type="dxa"/>
            </w:tcMar>
            <w:vAlign w:val="center"/>
          </w:tcPr>
          <w:p w:rsidR="00D35291" w:rsidRPr="00D35291" w:rsidRDefault="00816D95" w:rsidP="00816D95">
            <w:pPr>
              <w:jc w:val="center"/>
              <w:rPr>
                <w:rFonts w:asciiTheme="minorEastAsia" w:eastAsiaTheme="minorEastAsia" w:hAnsiTheme="minorEastAsia"/>
                <w:sz w:val="24"/>
              </w:rPr>
            </w:pPr>
            <w:r>
              <w:rPr>
                <w:rFonts w:asciiTheme="minorEastAsia" w:eastAsiaTheme="minorEastAsia" w:hAnsiTheme="minorEastAsia" w:hint="eastAsia"/>
                <w:sz w:val="24"/>
              </w:rPr>
              <w:t>贮存量</w:t>
            </w:r>
            <w:r w:rsidR="00ED2DC8" w:rsidRPr="00D35291">
              <w:rPr>
                <w:rFonts w:asciiTheme="minorEastAsia" w:eastAsiaTheme="minorEastAsia" w:hAnsiTheme="minorEastAsia" w:hint="eastAsia"/>
                <w:sz w:val="24"/>
              </w:rPr>
              <w:t>t</w:t>
            </w:r>
          </w:p>
        </w:tc>
        <w:tc>
          <w:tcPr>
            <w:tcW w:w="1311" w:type="dxa"/>
            <w:tcMar>
              <w:left w:w="0" w:type="dxa"/>
            </w:tcMar>
            <w:vAlign w:val="center"/>
          </w:tcPr>
          <w:p w:rsidR="00D35291" w:rsidRPr="00D35291" w:rsidRDefault="00D35291" w:rsidP="00816D95">
            <w:pPr>
              <w:jc w:val="center"/>
              <w:rPr>
                <w:rFonts w:asciiTheme="minorEastAsia" w:eastAsiaTheme="minorEastAsia" w:hAnsiTheme="minorEastAsia"/>
                <w:sz w:val="24"/>
              </w:rPr>
            </w:pPr>
            <w:r w:rsidRPr="00D35291">
              <w:rPr>
                <w:rFonts w:asciiTheme="minorEastAsia" w:eastAsiaTheme="minorEastAsia" w:hAnsiTheme="minorEastAsia" w:hint="eastAsia"/>
                <w:sz w:val="24"/>
              </w:rPr>
              <w:t>处理方式</w:t>
            </w:r>
          </w:p>
        </w:tc>
      </w:tr>
      <w:tr w:rsidR="00816D95" w:rsidRPr="00D35291" w:rsidTr="00887D4D">
        <w:tc>
          <w:tcPr>
            <w:tcW w:w="856" w:type="dxa"/>
            <w:tcMar>
              <w:left w:w="0" w:type="dxa"/>
              <w:right w:w="28" w:type="dxa"/>
            </w:tcMar>
            <w:vAlign w:val="center"/>
          </w:tcPr>
          <w:p w:rsidR="00816D95" w:rsidRPr="00D35291" w:rsidRDefault="00816D95" w:rsidP="00816D95">
            <w:pPr>
              <w:jc w:val="center"/>
              <w:rPr>
                <w:rFonts w:asciiTheme="minorEastAsia" w:eastAsiaTheme="minorEastAsia" w:hAnsiTheme="minorEastAsia"/>
                <w:sz w:val="24"/>
              </w:rPr>
            </w:pPr>
            <w:r>
              <w:rPr>
                <w:rFonts w:asciiTheme="minorEastAsia" w:eastAsiaTheme="minorEastAsia" w:hAnsiTheme="minorEastAsia" w:hint="eastAsia"/>
                <w:sz w:val="24"/>
              </w:rPr>
              <w:t>焦油渣</w:t>
            </w:r>
          </w:p>
        </w:tc>
        <w:tc>
          <w:tcPr>
            <w:tcW w:w="992" w:type="dxa"/>
            <w:tcMar>
              <w:left w:w="0" w:type="dxa"/>
              <w:right w:w="28" w:type="dxa"/>
            </w:tcMar>
            <w:vAlign w:val="center"/>
          </w:tcPr>
          <w:p w:rsidR="00816D95" w:rsidRPr="00D35291" w:rsidRDefault="00ED2DC8" w:rsidP="00816D95">
            <w:pPr>
              <w:jc w:val="center"/>
              <w:rPr>
                <w:rFonts w:asciiTheme="minorEastAsia" w:eastAsiaTheme="minorEastAsia" w:hAnsiTheme="minorEastAsia"/>
                <w:sz w:val="24"/>
              </w:rPr>
            </w:pPr>
            <w:r>
              <w:rPr>
                <w:rFonts w:asciiTheme="minorEastAsia" w:eastAsiaTheme="minorEastAsia" w:hAnsiTheme="minorEastAsia" w:hint="eastAsia"/>
                <w:sz w:val="24"/>
              </w:rPr>
              <w:t>HW11</w:t>
            </w:r>
          </w:p>
        </w:tc>
        <w:tc>
          <w:tcPr>
            <w:tcW w:w="2126" w:type="dxa"/>
            <w:tcMar>
              <w:left w:w="0" w:type="dxa"/>
              <w:right w:w="28" w:type="dxa"/>
            </w:tcMar>
            <w:vAlign w:val="center"/>
          </w:tcPr>
          <w:p w:rsidR="00816D95" w:rsidRPr="00D35291" w:rsidRDefault="00F93CEE" w:rsidP="00F93CEE">
            <w:pPr>
              <w:jc w:val="center"/>
              <w:rPr>
                <w:rFonts w:asciiTheme="minorEastAsia" w:eastAsiaTheme="minorEastAsia" w:hAnsiTheme="minorEastAsia"/>
                <w:sz w:val="24"/>
              </w:rPr>
            </w:pPr>
            <w:r w:rsidRPr="00F93CEE">
              <w:rPr>
                <w:rFonts w:asciiTheme="minorEastAsia" w:eastAsiaTheme="minorEastAsia" w:hAnsiTheme="minorEastAsia" w:hint="eastAsia"/>
                <w:sz w:val="24"/>
              </w:rPr>
              <w:t>炼焦过程中澄清设施底部的焦油渣</w:t>
            </w:r>
            <w:r>
              <w:rPr>
                <w:rFonts w:asciiTheme="minorEastAsia" w:eastAsiaTheme="minorEastAsia" w:hAnsiTheme="minorEastAsia" w:hint="eastAsia"/>
                <w:sz w:val="24"/>
              </w:rPr>
              <w:t>和</w:t>
            </w:r>
            <w:r w:rsidR="006C4F9B" w:rsidRPr="006C4F9B">
              <w:rPr>
                <w:rFonts w:asciiTheme="minorEastAsia" w:eastAsiaTheme="minorEastAsia" w:hAnsiTheme="minorEastAsia" w:hint="eastAsia"/>
                <w:sz w:val="24"/>
              </w:rPr>
              <w:t>炼焦副产品回收过程中焦油储存设施中的焦油渣</w:t>
            </w:r>
          </w:p>
        </w:tc>
        <w:tc>
          <w:tcPr>
            <w:tcW w:w="1134" w:type="dxa"/>
            <w:tcMar>
              <w:left w:w="0" w:type="dxa"/>
              <w:right w:w="28" w:type="dxa"/>
            </w:tcMar>
            <w:vAlign w:val="center"/>
          </w:tcPr>
          <w:p w:rsidR="00816D95" w:rsidRPr="00D35291" w:rsidRDefault="00ED2DC8" w:rsidP="00816D95">
            <w:pPr>
              <w:jc w:val="center"/>
              <w:rPr>
                <w:rFonts w:asciiTheme="minorEastAsia" w:eastAsiaTheme="minorEastAsia" w:hAnsiTheme="minorEastAsia"/>
                <w:sz w:val="24"/>
              </w:rPr>
            </w:pPr>
            <w:r>
              <w:rPr>
                <w:rFonts w:asciiTheme="minorEastAsia" w:eastAsiaTheme="minorEastAsia" w:hAnsiTheme="minorEastAsia" w:hint="eastAsia"/>
                <w:sz w:val="24"/>
              </w:rPr>
              <w:t>半固态</w:t>
            </w:r>
          </w:p>
        </w:tc>
        <w:tc>
          <w:tcPr>
            <w:tcW w:w="1134" w:type="dxa"/>
            <w:tcMar>
              <w:left w:w="0" w:type="dxa"/>
              <w:right w:w="28" w:type="dxa"/>
            </w:tcMar>
            <w:vAlign w:val="center"/>
          </w:tcPr>
          <w:p w:rsidR="00816D95" w:rsidRPr="00D35291" w:rsidRDefault="00706738" w:rsidP="00816D95">
            <w:pPr>
              <w:jc w:val="center"/>
              <w:rPr>
                <w:rFonts w:asciiTheme="minorEastAsia" w:eastAsiaTheme="minorEastAsia" w:hAnsiTheme="minorEastAsia"/>
                <w:sz w:val="24"/>
              </w:rPr>
            </w:pPr>
            <w:r>
              <w:rPr>
                <w:rFonts w:asciiTheme="minorEastAsia" w:eastAsiaTheme="minorEastAsia" w:hAnsiTheme="minorEastAsia" w:hint="eastAsia"/>
                <w:sz w:val="24"/>
              </w:rPr>
              <w:t>煤气净化</w:t>
            </w:r>
          </w:p>
        </w:tc>
        <w:tc>
          <w:tcPr>
            <w:tcW w:w="1276" w:type="dxa"/>
            <w:tcMar>
              <w:left w:w="0" w:type="dxa"/>
              <w:right w:w="28" w:type="dxa"/>
            </w:tcMar>
            <w:vAlign w:val="center"/>
          </w:tcPr>
          <w:p w:rsidR="00816D95" w:rsidRPr="00D35291" w:rsidRDefault="00706738" w:rsidP="00816D95">
            <w:pPr>
              <w:jc w:val="center"/>
              <w:rPr>
                <w:rFonts w:asciiTheme="minorEastAsia" w:eastAsiaTheme="minorEastAsia" w:hAnsiTheme="minorEastAsia"/>
                <w:sz w:val="24"/>
              </w:rPr>
            </w:pPr>
            <w:r>
              <w:rPr>
                <w:rFonts w:asciiTheme="minorEastAsia" w:eastAsiaTheme="minorEastAsia" w:hAnsiTheme="minorEastAsia" w:hint="eastAsia"/>
                <w:sz w:val="24"/>
              </w:rPr>
              <w:t>104.76</w:t>
            </w:r>
          </w:p>
        </w:tc>
        <w:tc>
          <w:tcPr>
            <w:tcW w:w="815" w:type="dxa"/>
            <w:tcMar>
              <w:left w:w="0" w:type="dxa"/>
              <w:right w:w="28" w:type="dxa"/>
            </w:tcMar>
            <w:vAlign w:val="center"/>
          </w:tcPr>
          <w:p w:rsidR="00816D95" w:rsidRDefault="00ED2DC8" w:rsidP="00816D95">
            <w:pPr>
              <w:jc w:val="center"/>
              <w:rPr>
                <w:rFonts w:asciiTheme="minorEastAsia" w:eastAsiaTheme="minorEastAsia" w:hAnsiTheme="minorEastAsia"/>
                <w:sz w:val="24"/>
              </w:rPr>
            </w:pPr>
            <w:r>
              <w:rPr>
                <w:rFonts w:asciiTheme="minorEastAsia" w:eastAsiaTheme="minorEastAsia" w:hAnsiTheme="minorEastAsia" w:hint="eastAsia"/>
                <w:sz w:val="24"/>
              </w:rPr>
              <w:t>0</w:t>
            </w:r>
          </w:p>
        </w:tc>
        <w:tc>
          <w:tcPr>
            <w:tcW w:w="1311" w:type="dxa"/>
            <w:tcMar>
              <w:left w:w="0" w:type="dxa"/>
            </w:tcMar>
            <w:vAlign w:val="center"/>
          </w:tcPr>
          <w:p w:rsidR="00816D95" w:rsidRPr="00D35291" w:rsidRDefault="00816D95" w:rsidP="00816D95">
            <w:pPr>
              <w:jc w:val="center"/>
              <w:rPr>
                <w:rFonts w:asciiTheme="minorEastAsia" w:eastAsiaTheme="minorEastAsia" w:hAnsiTheme="minorEastAsia"/>
                <w:sz w:val="24"/>
              </w:rPr>
            </w:pPr>
            <w:r w:rsidRPr="00D35291">
              <w:rPr>
                <w:rFonts w:asciiTheme="minorEastAsia" w:eastAsiaTheme="minorEastAsia" w:hAnsiTheme="minorEastAsia" w:hint="eastAsia"/>
                <w:sz w:val="24"/>
              </w:rPr>
              <w:t>掺混配煤炼焦</w:t>
            </w:r>
          </w:p>
        </w:tc>
      </w:tr>
      <w:tr w:rsidR="00816D95" w:rsidRPr="00D35291" w:rsidTr="00887D4D">
        <w:tc>
          <w:tcPr>
            <w:tcW w:w="856" w:type="dxa"/>
            <w:tcMar>
              <w:left w:w="0" w:type="dxa"/>
              <w:right w:w="28" w:type="dxa"/>
            </w:tcMar>
            <w:vAlign w:val="center"/>
          </w:tcPr>
          <w:p w:rsidR="00816D95" w:rsidRPr="00D35291" w:rsidRDefault="00816D95" w:rsidP="00816D95">
            <w:pPr>
              <w:jc w:val="center"/>
              <w:rPr>
                <w:rFonts w:asciiTheme="minorEastAsia" w:eastAsiaTheme="minorEastAsia" w:hAnsiTheme="minorEastAsia"/>
                <w:sz w:val="24"/>
              </w:rPr>
            </w:pPr>
            <w:r>
              <w:rPr>
                <w:rFonts w:asciiTheme="minorEastAsia" w:eastAsiaTheme="minorEastAsia" w:hAnsiTheme="minorEastAsia" w:hint="eastAsia"/>
                <w:sz w:val="24"/>
              </w:rPr>
              <w:t>粗苯</w:t>
            </w:r>
            <w:r w:rsidR="00F93CEE">
              <w:rPr>
                <w:rFonts w:asciiTheme="minorEastAsia" w:eastAsiaTheme="minorEastAsia" w:hAnsiTheme="minorEastAsia" w:hint="eastAsia"/>
                <w:sz w:val="24"/>
              </w:rPr>
              <w:t>再生</w:t>
            </w:r>
            <w:r>
              <w:rPr>
                <w:rFonts w:asciiTheme="minorEastAsia" w:eastAsiaTheme="minorEastAsia" w:hAnsiTheme="minorEastAsia" w:hint="eastAsia"/>
                <w:sz w:val="24"/>
              </w:rPr>
              <w:t>渣</w:t>
            </w:r>
          </w:p>
        </w:tc>
        <w:tc>
          <w:tcPr>
            <w:tcW w:w="992" w:type="dxa"/>
            <w:tcMar>
              <w:left w:w="0" w:type="dxa"/>
              <w:right w:w="28" w:type="dxa"/>
            </w:tcMar>
            <w:vAlign w:val="center"/>
          </w:tcPr>
          <w:p w:rsidR="00816D95" w:rsidRPr="00D35291" w:rsidRDefault="00ED2DC8" w:rsidP="00816D95">
            <w:pPr>
              <w:jc w:val="center"/>
              <w:rPr>
                <w:rFonts w:asciiTheme="minorEastAsia" w:eastAsiaTheme="minorEastAsia" w:hAnsiTheme="minorEastAsia"/>
                <w:sz w:val="24"/>
              </w:rPr>
            </w:pPr>
            <w:r>
              <w:rPr>
                <w:rFonts w:asciiTheme="minorEastAsia" w:eastAsiaTheme="minorEastAsia" w:hAnsiTheme="minorEastAsia" w:hint="eastAsia"/>
                <w:sz w:val="24"/>
              </w:rPr>
              <w:t>HW11</w:t>
            </w:r>
          </w:p>
        </w:tc>
        <w:tc>
          <w:tcPr>
            <w:tcW w:w="2126" w:type="dxa"/>
            <w:tcMar>
              <w:left w:w="0" w:type="dxa"/>
              <w:right w:w="28" w:type="dxa"/>
            </w:tcMar>
            <w:vAlign w:val="center"/>
          </w:tcPr>
          <w:p w:rsidR="00816D95" w:rsidRPr="00D35291" w:rsidRDefault="00706738" w:rsidP="00816D95">
            <w:pPr>
              <w:jc w:val="center"/>
              <w:rPr>
                <w:rFonts w:asciiTheme="minorEastAsia" w:eastAsiaTheme="minorEastAsia" w:hAnsiTheme="minorEastAsia"/>
                <w:sz w:val="24"/>
              </w:rPr>
            </w:pPr>
            <w:r>
              <w:rPr>
                <w:rFonts w:asciiTheme="minorEastAsia" w:eastAsiaTheme="minorEastAsia" w:hAnsiTheme="minorEastAsia" w:hint="eastAsia"/>
                <w:sz w:val="24"/>
              </w:rPr>
              <w:t>粗苯再生塔洗油残渣</w:t>
            </w:r>
          </w:p>
        </w:tc>
        <w:tc>
          <w:tcPr>
            <w:tcW w:w="1134" w:type="dxa"/>
            <w:tcMar>
              <w:left w:w="0" w:type="dxa"/>
              <w:right w:w="28" w:type="dxa"/>
            </w:tcMar>
            <w:vAlign w:val="center"/>
          </w:tcPr>
          <w:p w:rsidR="00816D95" w:rsidRPr="00D35291" w:rsidRDefault="00ED2DC8" w:rsidP="00816D95">
            <w:pPr>
              <w:jc w:val="center"/>
              <w:rPr>
                <w:rFonts w:asciiTheme="minorEastAsia" w:eastAsiaTheme="minorEastAsia" w:hAnsiTheme="minorEastAsia"/>
                <w:sz w:val="24"/>
              </w:rPr>
            </w:pPr>
            <w:r>
              <w:rPr>
                <w:rFonts w:asciiTheme="minorEastAsia" w:eastAsiaTheme="minorEastAsia" w:hAnsiTheme="minorEastAsia" w:hint="eastAsia"/>
                <w:sz w:val="24"/>
              </w:rPr>
              <w:t>固态</w:t>
            </w:r>
          </w:p>
        </w:tc>
        <w:tc>
          <w:tcPr>
            <w:tcW w:w="1134" w:type="dxa"/>
            <w:tcMar>
              <w:left w:w="0" w:type="dxa"/>
              <w:right w:w="28" w:type="dxa"/>
            </w:tcMar>
            <w:vAlign w:val="center"/>
          </w:tcPr>
          <w:p w:rsidR="00816D95" w:rsidRPr="00D35291" w:rsidRDefault="00706738" w:rsidP="00816D95">
            <w:pPr>
              <w:jc w:val="center"/>
              <w:rPr>
                <w:rFonts w:asciiTheme="minorEastAsia" w:eastAsiaTheme="minorEastAsia" w:hAnsiTheme="minorEastAsia"/>
                <w:sz w:val="24"/>
              </w:rPr>
            </w:pPr>
            <w:r>
              <w:rPr>
                <w:rFonts w:asciiTheme="minorEastAsia" w:eastAsiaTheme="minorEastAsia" w:hAnsiTheme="minorEastAsia" w:hint="eastAsia"/>
                <w:sz w:val="24"/>
              </w:rPr>
              <w:t>煤气净化脱苯岗位</w:t>
            </w:r>
          </w:p>
        </w:tc>
        <w:tc>
          <w:tcPr>
            <w:tcW w:w="1276" w:type="dxa"/>
            <w:tcMar>
              <w:left w:w="0" w:type="dxa"/>
              <w:right w:w="28" w:type="dxa"/>
            </w:tcMar>
            <w:vAlign w:val="center"/>
          </w:tcPr>
          <w:p w:rsidR="00816D95" w:rsidRPr="00D35291" w:rsidRDefault="00706738" w:rsidP="00816D95">
            <w:pPr>
              <w:jc w:val="center"/>
              <w:rPr>
                <w:rFonts w:asciiTheme="minorEastAsia" w:eastAsiaTheme="minorEastAsia" w:hAnsiTheme="minorEastAsia"/>
                <w:sz w:val="24"/>
              </w:rPr>
            </w:pPr>
            <w:r>
              <w:rPr>
                <w:rFonts w:asciiTheme="minorEastAsia" w:eastAsiaTheme="minorEastAsia" w:hAnsiTheme="minorEastAsia" w:hint="eastAsia"/>
                <w:sz w:val="24"/>
              </w:rPr>
              <w:t>11.39</w:t>
            </w:r>
          </w:p>
        </w:tc>
        <w:tc>
          <w:tcPr>
            <w:tcW w:w="815" w:type="dxa"/>
            <w:tcMar>
              <w:left w:w="0" w:type="dxa"/>
              <w:right w:w="28" w:type="dxa"/>
            </w:tcMar>
            <w:vAlign w:val="center"/>
          </w:tcPr>
          <w:p w:rsidR="00816D95" w:rsidRDefault="00ED2DC8" w:rsidP="00816D95">
            <w:pPr>
              <w:jc w:val="center"/>
              <w:rPr>
                <w:rFonts w:asciiTheme="minorEastAsia" w:eastAsiaTheme="minorEastAsia" w:hAnsiTheme="minorEastAsia"/>
                <w:sz w:val="24"/>
              </w:rPr>
            </w:pPr>
            <w:r>
              <w:rPr>
                <w:rFonts w:asciiTheme="minorEastAsia" w:eastAsiaTheme="minorEastAsia" w:hAnsiTheme="minorEastAsia" w:hint="eastAsia"/>
                <w:sz w:val="24"/>
              </w:rPr>
              <w:t>0</w:t>
            </w:r>
          </w:p>
        </w:tc>
        <w:tc>
          <w:tcPr>
            <w:tcW w:w="1311" w:type="dxa"/>
            <w:tcMar>
              <w:left w:w="0" w:type="dxa"/>
            </w:tcMar>
            <w:vAlign w:val="center"/>
          </w:tcPr>
          <w:p w:rsidR="00816D95" w:rsidRPr="00D35291" w:rsidRDefault="00816D95" w:rsidP="00816D95">
            <w:pPr>
              <w:jc w:val="center"/>
              <w:rPr>
                <w:rFonts w:asciiTheme="minorEastAsia" w:eastAsiaTheme="minorEastAsia" w:hAnsiTheme="minorEastAsia"/>
                <w:sz w:val="24"/>
              </w:rPr>
            </w:pPr>
            <w:r w:rsidRPr="00D35291">
              <w:rPr>
                <w:rFonts w:asciiTheme="minorEastAsia" w:eastAsiaTheme="minorEastAsia" w:hAnsiTheme="minorEastAsia" w:hint="eastAsia"/>
                <w:sz w:val="24"/>
              </w:rPr>
              <w:t>掺混配煤炼焦</w:t>
            </w:r>
          </w:p>
        </w:tc>
      </w:tr>
      <w:tr w:rsidR="00816D95" w:rsidRPr="00D35291" w:rsidTr="00887D4D">
        <w:tc>
          <w:tcPr>
            <w:tcW w:w="856" w:type="dxa"/>
            <w:tcMar>
              <w:left w:w="0" w:type="dxa"/>
              <w:right w:w="28" w:type="dxa"/>
            </w:tcMar>
            <w:vAlign w:val="center"/>
          </w:tcPr>
          <w:p w:rsidR="00816D95" w:rsidRPr="00D35291" w:rsidRDefault="00F93CEE" w:rsidP="00816D95">
            <w:pPr>
              <w:jc w:val="center"/>
              <w:rPr>
                <w:rFonts w:asciiTheme="minorEastAsia" w:eastAsiaTheme="minorEastAsia" w:hAnsiTheme="minorEastAsia"/>
                <w:sz w:val="24"/>
              </w:rPr>
            </w:pPr>
            <w:r>
              <w:rPr>
                <w:rFonts w:asciiTheme="minorEastAsia" w:eastAsiaTheme="minorEastAsia" w:hAnsiTheme="minorEastAsia" w:hint="eastAsia"/>
                <w:sz w:val="24"/>
              </w:rPr>
              <w:t>生</w:t>
            </w:r>
            <w:r w:rsidR="00816D95">
              <w:rPr>
                <w:rFonts w:asciiTheme="minorEastAsia" w:eastAsiaTheme="minorEastAsia" w:hAnsiTheme="minorEastAsia" w:hint="eastAsia"/>
                <w:sz w:val="24"/>
              </w:rPr>
              <w:t>化污</w:t>
            </w:r>
            <w:r w:rsidR="00816D95">
              <w:rPr>
                <w:rFonts w:asciiTheme="minorEastAsia" w:eastAsiaTheme="minorEastAsia" w:hAnsiTheme="minorEastAsia" w:hint="eastAsia"/>
                <w:sz w:val="24"/>
              </w:rPr>
              <w:lastRenderedPageBreak/>
              <w:t>泥</w:t>
            </w:r>
          </w:p>
        </w:tc>
        <w:tc>
          <w:tcPr>
            <w:tcW w:w="992" w:type="dxa"/>
            <w:tcMar>
              <w:left w:w="0" w:type="dxa"/>
              <w:right w:w="28" w:type="dxa"/>
            </w:tcMar>
            <w:vAlign w:val="center"/>
          </w:tcPr>
          <w:p w:rsidR="00816D95" w:rsidRPr="00D35291" w:rsidRDefault="00ED2DC8" w:rsidP="00F93CEE">
            <w:pPr>
              <w:jc w:val="center"/>
              <w:rPr>
                <w:rFonts w:asciiTheme="minorEastAsia" w:eastAsiaTheme="minorEastAsia" w:hAnsiTheme="minorEastAsia"/>
                <w:sz w:val="24"/>
              </w:rPr>
            </w:pPr>
            <w:r>
              <w:rPr>
                <w:rFonts w:asciiTheme="minorEastAsia" w:eastAsiaTheme="minorEastAsia" w:hAnsiTheme="minorEastAsia" w:hint="eastAsia"/>
                <w:sz w:val="24"/>
              </w:rPr>
              <w:lastRenderedPageBreak/>
              <w:t>HW</w:t>
            </w:r>
            <w:r w:rsidR="00F93CEE">
              <w:rPr>
                <w:rFonts w:asciiTheme="minorEastAsia" w:eastAsiaTheme="minorEastAsia" w:hAnsiTheme="minorEastAsia" w:hint="eastAsia"/>
                <w:sz w:val="24"/>
              </w:rPr>
              <w:t>11</w:t>
            </w:r>
          </w:p>
        </w:tc>
        <w:tc>
          <w:tcPr>
            <w:tcW w:w="2126" w:type="dxa"/>
            <w:tcMar>
              <w:left w:w="0" w:type="dxa"/>
              <w:right w:w="28" w:type="dxa"/>
            </w:tcMar>
            <w:vAlign w:val="center"/>
          </w:tcPr>
          <w:p w:rsidR="00816D95" w:rsidRPr="00D35291" w:rsidRDefault="006C4F9B" w:rsidP="00F93CEE">
            <w:pPr>
              <w:jc w:val="center"/>
              <w:rPr>
                <w:rFonts w:asciiTheme="minorEastAsia" w:eastAsiaTheme="minorEastAsia" w:hAnsiTheme="minorEastAsia"/>
                <w:sz w:val="24"/>
              </w:rPr>
            </w:pPr>
            <w:r w:rsidRPr="006C4F9B">
              <w:rPr>
                <w:rFonts w:asciiTheme="minorEastAsia" w:eastAsiaTheme="minorEastAsia" w:hAnsiTheme="minorEastAsia" w:hint="eastAsia"/>
                <w:sz w:val="24"/>
              </w:rPr>
              <w:t>炼焦加工利用过程</w:t>
            </w:r>
            <w:r w:rsidRPr="006C4F9B">
              <w:rPr>
                <w:rFonts w:asciiTheme="minorEastAsia" w:eastAsiaTheme="minorEastAsia" w:hAnsiTheme="minorEastAsia" w:hint="eastAsia"/>
                <w:sz w:val="24"/>
              </w:rPr>
              <w:lastRenderedPageBreak/>
              <w:t>中产生的废水处理污泥</w:t>
            </w:r>
          </w:p>
        </w:tc>
        <w:tc>
          <w:tcPr>
            <w:tcW w:w="1134" w:type="dxa"/>
            <w:tcMar>
              <w:left w:w="0" w:type="dxa"/>
              <w:right w:w="28" w:type="dxa"/>
            </w:tcMar>
            <w:vAlign w:val="center"/>
          </w:tcPr>
          <w:p w:rsidR="00816D95" w:rsidRPr="00D35291" w:rsidRDefault="00ED2DC8" w:rsidP="00816D95">
            <w:pPr>
              <w:jc w:val="center"/>
              <w:rPr>
                <w:rFonts w:asciiTheme="minorEastAsia" w:eastAsiaTheme="minorEastAsia" w:hAnsiTheme="minorEastAsia"/>
                <w:sz w:val="24"/>
              </w:rPr>
            </w:pPr>
            <w:r>
              <w:rPr>
                <w:rFonts w:asciiTheme="minorEastAsia" w:eastAsiaTheme="minorEastAsia" w:hAnsiTheme="minorEastAsia" w:hint="eastAsia"/>
                <w:sz w:val="24"/>
              </w:rPr>
              <w:lastRenderedPageBreak/>
              <w:t>固态</w:t>
            </w:r>
          </w:p>
        </w:tc>
        <w:tc>
          <w:tcPr>
            <w:tcW w:w="1134" w:type="dxa"/>
            <w:tcMar>
              <w:left w:w="0" w:type="dxa"/>
              <w:right w:w="28" w:type="dxa"/>
            </w:tcMar>
            <w:vAlign w:val="center"/>
          </w:tcPr>
          <w:p w:rsidR="00816D95" w:rsidRPr="00D35291" w:rsidRDefault="00706738" w:rsidP="00816D95">
            <w:pPr>
              <w:jc w:val="center"/>
              <w:rPr>
                <w:rFonts w:asciiTheme="minorEastAsia" w:eastAsiaTheme="minorEastAsia" w:hAnsiTheme="minorEastAsia"/>
                <w:sz w:val="24"/>
              </w:rPr>
            </w:pPr>
            <w:r>
              <w:rPr>
                <w:rFonts w:asciiTheme="minorEastAsia" w:eastAsiaTheme="minorEastAsia" w:hAnsiTheme="minorEastAsia" w:hint="eastAsia"/>
                <w:sz w:val="24"/>
              </w:rPr>
              <w:t>污水处理</w:t>
            </w:r>
          </w:p>
        </w:tc>
        <w:tc>
          <w:tcPr>
            <w:tcW w:w="1276" w:type="dxa"/>
            <w:tcMar>
              <w:left w:w="0" w:type="dxa"/>
              <w:right w:w="28" w:type="dxa"/>
            </w:tcMar>
            <w:vAlign w:val="center"/>
          </w:tcPr>
          <w:p w:rsidR="00816D95" w:rsidRPr="00D35291" w:rsidRDefault="00706738" w:rsidP="00816D95">
            <w:pPr>
              <w:jc w:val="center"/>
              <w:rPr>
                <w:rFonts w:asciiTheme="minorEastAsia" w:eastAsiaTheme="minorEastAsia" w:hAnsiTheme="minorEastAsia"/>
                <w:sz w:val="24"/>
              </w:rPr>
            </w:pPr>
            <w:r>
              <w:rPr>
                <w:rFonts w:asciiTheme="minorEastAsia" w:eastAsiaTheme="minorEastAsia" w:hAnsiTheme="minorEastAsia" w:hint="eastAsia"/>
                <w:sz w:val="24"/>
              </w:rPr>
              <w:t>16.73</w:t>
            </w:r>
          </w:p>
        </w:tc>
        <w:tc>
          <w:tcPr>
            <w:tcW w:w="815" w:type="dxa"/>
            <w:tcMar>
              <w:left w:w="0" w:type="dxa"/>
              <w:right w:w="28" w:type="dxa"/>
            </w:tcMar>
            <w:vAlign w:val="center"/>
          </w:tcPr>
          <w:p w:rsidR="00816D95" w:rsidRDefault="00ED2DC8" w:rsidP="00816D95">
            <w:pPr>
              <w:jc w:val="center"/>
              <w:rPr>
                <w:rFonts w:asciiTheme="minorEastAsia" w:eastAsiaTheme="minorEastAsia" w:hAnsiTheme="minorEastAsia"/>
                <w:sz w:val="24"/>
              </w:rPr>
            </w:pPr>
            <w:r>
              <w:rPr>
                <w:rFonts w:asciiTheme="minorEastAsia" w:eastAsiaTheme="minorEastAsia" w:hAnsiTheme="minorEastAsia" w:hint="eastAsia"/>
                <w:sz w:val="24"/>
              </w:rPr>
              <w:t>0</w:t>
            </w:r>
          </w:p>
        </w:tc>
        <w:tc>
          <w:tcPr>
            <w:tcW w:w="1311" w:type="dxa"/>
            <w:tcMar>
              <w:left w:w="0" w:type="dxa"/>
            </w:tcMar>
            <w:vAlign w:val="center"/>
          </w:tcPr>
          <w:p w:rsidR="00816D95" w:rsidRPr="00D35291" w:rsidRDefault="00816D95" w:rsidP="00816D95">
            <w:pPr>
              <w:jc w:val="center"/>
              <w:rPr>
                <w:rFonts w:asciiTheme="minorEastAsia" w:eastAsiaTheme="minorEastAsia" w:hAnsiTheme="minorEastAsia"/>
                <w:sz w:val="24"/>
              </w:rPr>
            </w:pPr>
            <w:r w:rsidRPr="00D35291">
              <w:rPr>
                <w:rFonts w:asciiTheme="minorEastAsia" w:eastAsiaTheme="minorEastAsia" w:hAnsiTheme="minorEastAsia" w:hint="eastAsia"/>
                <w:sz w:val="24"/>
              </w:rPr>
              <w:t>掺混配煤炼</w:t>
            </w:r>
            <w:r w:rsidRPr="00D35291">
              <w:rPr>
                <w:rFonts w:asciiTheme="minorEastAsia" w:eastAsiaTheme="minorEastAsia" w:hAnsiTheme="minorEastAsia" w:hint="eastAsia"/>
                <w:sz w:val="24"/>
              </w:rPr>
              <w:lastRenderedPageBreak/>
              <w:t>焦</w:t>
            </w:r>
          </w:p>
        </w:tc>
      </w:tr>
    </w:tbl>
    <w:p w:rsidR="00E86130" w:rsidRDefault="00D35291" w:rsidP="005D53EE">
      <w:pPr>
        <w:rPr>
          <w:rFonts w:asciiTheme="minorEastAsia" w:eastAsiaTheme="minorEastAsia" w:hAnsiTheme="minorEastAsia"/>
          <w:b/>
          <w:sz w:val="28"/>
          <w:szCs w:val="28"/>
        </w:rPr>
      </w:pPr>
      <w:r w:rsidRPr="00D35291">
        <w:rPr>
          <w:rFonts w:asciiTheme="minorEastAsia" w:eastAsiaTheme="minorEastAsia" w:hAnsiTheme="minorEastAsia" w:hint="eastAsia"/>
          <w:b/>
          <w:sz w:val="28"/>
          <w:szCs w:val="28"/>
        </w:rPr>
        <w:lastRenderedPageBreak/>
        <w:t>3.2.3.2</w:t>
      </w:r>
      <w:r>
        <w:rPr>
          <w:rFonts w:asciiTheme="minorEastAsia" w:eastAsiaTheme="minorEastAsia" w:hAnsiTheme="minorEastAsia" w:hint="eastAsia"/>
          <w:b/>
          <w:sz w:val="28"/>
          <w:szCs w:val="28"/>
        </w:rPr>
        <w:t>、</w:t>
      </w:r>
      <w:r w:rsidRPr="00D35291">
        <w:rPr>
          <w:rFonts w:asciiTheme="minorEastAsia" w:eastAsiaTheme="minorEastAsia" w:hAnsiTheme="minorEastAsia" w:hint="eastAsia"/>
          <w:b/>
          <w:sz w:val="28"/>
          <w:szCs w:val="28"/>
        </w:rPr>
        <w:t>一般工业固体废物排放控制</w:t>
      </w:r>
    </w:p>
    <w:p w:rsidR="00D35291" w:rsidRPr="00CE555C" w:rsidRDefault="00D35291" w:rsidP="00D35291">
      <w:pPr>
        <w:ind w:leftChars="334" w:left="701"/>
        <w:rPr>
          <w:rFonts w:asciiTheme="minorEastAsia" w:eastAsiaTheme="minorEastAsia" w:hAnsiTheme="minorEastAsia"/>
          <w:sz w:val="28"/>
          <w:szCs w:val="28"/>
        </w:rPr>
      </w:pPr>
      <w:r w:rsidRPr="00CE555C">
        <w:rPr>
          <w:rFonts w:asciiTheme="minorEastAsia" w:eastAsiaTheme="minorEastAsia" w:hAnsiTheme="minorEastAsia" w:hint="eastAsia"/>
          <w:sz w:val="28"/>
          <w:szCs w:val="28"/>
        </w:rPr>
        <w:t>生活垃圾由</w:t>
      </w:r>
      <w:r w:rsidR="007B27BE">
        <w:rPr>
          <w:rFonts w:asciiTheme="minorEastAsia" w:eastAsiaTheme="minorEastAsia" w:hAnsiTheme="minorEastAsia" w:hint="eastAsia"/>
          <w:sz w:val="28"/>
          <w:szCs w:val="28"/>
        </w:rPr>
        <w:t>市政</w:t>
      </w:r>
      <w:r w:rsidRPr="00CE555C">
        <w:rPr>
          <w:rFonts w:asciiTheme="minorEastAsia" w:eastAsiaTheme="minorEastAsia" w:hAnsiTheme="minorEastAsia" w:hint="eastAsia"/>
          <w:sz w:val="28"/>
          <w:szCs w:val="28"/>
        </w:rPr>
        <w:t>环卫部门集中清运，统一处理。</w:t>
      </w:r>
    </w:p>
    <w:p w:rsidR="001657E8" w:rsidRPr="0051558C" w:rsidRDefault="0051558C" w:rsidP="005D53EE">
      <w:pPr>
        <w:rPr>
          <w:rFonts w:asciiTheme="minorEastAsia" w:eastAsiaTheme="minorEastAsia" w:hAnsiTheme="minorEastAsia"/>
          <w:b/>
          <w:sz w:val="28"/>
          <w:szCs w:val="28"/>
        </w:rPr>
      </w:pPr>
      <w:r w:rsidRPr="0051558C">
        <w:rPr>
          <w:rFonts w:asciiTheme="minorEastAsia" w:eastAsiaTheme="minorEastAsia" w:hAnsiTheme="minorEastAsia" w:hint="eastAsia"/>
          <w:b/>
          <w:sz w:val="28"/>
          <w:szCs w:val="28"/>
        </w:rPr>
        <w:t>3.2.4</w:t>
      </w:r>
      <w:r>
        <w:rPr>
          <w:rFonts w:asciiTheme="minorEastAsia" w:eastAsiaTheme="minorEastAsia" w:hAnsiTheme="minorEastAsia" w:hint="eastAsia"/>
          <w:b/>
          <w:sz w:val="28"/>
          <w:szCs w:val="28"/>
        </w:rPr>
        <w:t>、</w:t>
      </w:r>
      <w:r w:rsidRPr="0051558C">
        <w:rPr>
          <w:rFonts w:asciiTheme="minorEastAsia" w:eastAsiaTheme="minorEastAsia" w:hAnsiTheme="minorEastAsia" w:hint="eastAsia"/>
          <w:b/>
          <w:sz w:val="28"/>
          <w:szCs w:val="28"/>
        </w:rPr>
        <w:t>噪声污染排放控制情况</w:t>
      </w:r>
    </w:p>
    <w:p w:rsidR="000F5B74" w:rsidRDefault="000F5B74" w:rsidP="000F5B74">
      <w:pPr>
        <w:rPr>
          <w:rFonts w:asciiTheme="minorEastAsia" w:eastAsiaTheme="minorEastAsia" w:hAnsiTheme="minorEastAsia"/>
          <w:sz w:val="28"/>
          <w:szCs w:val="28"/>
        </w:rPr>
      </w:pPr>
      <w:r w:rsidRPr="0051558C">
        <w:rPr>
          <w:rFonts w:asciiTheme="minorEastAsia" w:eastAsiaTheme="minorEastAsia" w:hAnsiTheme="minorEastAsia" w:hint="eastAsia"/>
          <w:b/>
          <w:sz w:val="28"/>
          <w:szCs w:val="28"/>
        </w:rPr>
        <w:t>3.2.4</w:t>
      </w:r>
      <w:r>
        <w:rPr>
          <w:rFonts w:asciiTheme="minorEastAsia" w:eastAsiaTheme="minorEastAsia" w:hAnsiTheme="minorEastAsia" w:hint="eastAsia"/>
          <w:b/>
          <w:sz w:val="28"/>
          <w:szCs w:val="28"/>
        </w:rPr>
        <w:t>.1、</w:t>
      </w:r>
      <w:r w:rsidRPr="000E343D">
        <w:rPr>
          <w:rFonts w:asciiTheme="minorEastAsia" w:eastAsiaTheme="minorEastAsia" w:hAnsiTheme="minorEastAsia" w:hint="eastAsia"/>
          <w:b/>
          <w:sz w:val="28"/>
          <w:szCs w:val="28"/>
        </w:rPr>
        <w:t>噪声控制信息</w:t>
      </w:r>
    </w:p>
    <w:p w:rsidR="008E147C" w:rsidRDefault="00C825DE" w:rsidP="008E147C">
      <w:pPr>
        <w:ind w:left="1"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我公司噪音源主要为转动设备运转时产生的噪声，</w:t>
      </w:r>
      <w:r w:rsidRPr="00CE555C">
        <w:rPr>
          <w:rFonts w:asciiTheme="minorEastAsia" w:eastAsiaTheme="minorEastAsia" w:hAnsiTheme="minorEastAsia" w:hint="eastAsia"/>
          <w:sz w:val="28"/>
          <w:szCs w:val="28"/>
        </w:rPr>
        <w:t>公司选用无泄漏且低噪音的屏蔽泵，并采用减振基础、隔声等措施，大大减少了生产过程中的噪音产生，噪声达到</w:t>
      </w:r>
      <w:r w:rsidR="008E147C" w:rsidRPr="008E147C">
        <w:rPr>
          <w:rFonts w:asciiTheme="minorEastAsia" w:eastAsiaTheme="minorEastAsia" w:hAnsiTheme="minorEastAsia"/>
          <w:sz w:val="28"/>
          <w:szCs w:val="28"/>
        </w:rPr>
        <w:t>工业企业厂界环境噪声排放限值</w:t>
      </w:r>
      <w:r w:rsidR="008E147C" w:rsidRPr="008E147C">
        <w:rPr>
          <w:rFonts w:asciiTheme="minorEastAsia" w:eastAsiaTheme="minorEastAsia" w:hAnsiTheme="minorEastAsia" w:hint="eastAsia"/>
          <w:sz w:val="28"/>
          <w:szCs w:val="28"/>
        </w:rPr>
        <w:t>要求</w:t>
      </w:r>
      <w:r w:rsidR="008E147C">
        <w:rPr>
          <w:rFonts w:asciiTheme="minorEastAsia" w:eastAsiaTheme="minorEastAsia" w:hAnsiTheme="minorEastAsia" w:hint="eastAsia"/>
          <w:sz w:val="28"/>
          <w:szCs w:val="28"/>
        </w:rPr>
        <w:t>。</w:t>
      </w:r>
    </w:p>
    <w:p w:rsidR="00B16936" w:rsidRDefault="00B16936" w:rsidP="00B16936">
      <w:pPr>
        <w:rPr>
          <w:rFonts w:asciiTheme="minorEastAsia" w:eastAsiaTheme="minorEastAsia" w:hAnsiTheme="minorEastAsia"/>
          <w:b/>
          <w:sz w:val="28"/>
          <w:szCs w:val="28"/>
        </w:rPr>
      </w:pPr>
      <w:r w:rsidRPr="0051558C">
        <w:rPr>
          <w:rFonts w:asciiTheme="minorEastAsia" w:eastAsiaTheme="minorEastAsia" w:hAnsiTheme="minorEastAsia" w:hint="eastAsia"/>
          <w:b/>
          <w:sz w:val="28"/>
          <w:szCs w:val="28"/>
        </w:rPr>
        <w:t>3.2.</w:t>
      </w:r>
      <w:r>
        <w:rPr>
          <w:rFonts w:asciiTheme="minorEastAsia" w:eastAsiaTheme="minorEastAsia" w:hAnsiTheme="minorEastAsia" w:hint="eastAsia"/>
          <w:b/>
          <w:sz w:val="28"/>
          <w:szCs w:val="28"/>
        </w:rPr>
        <w:t>4.2、</w:t>
      </w:r>
      <w:r w:rsidR="008D0166">
        <w:rPr>
          <w:rFonts w:asciiTheme="minorEastAsia" w:eastAsiaTheme="minorEastAsia" w:hAnsiTheme="minorEastAsia" w:hint="eastAsia"/>
          <w:b/>
          <w:sz w:val="28"/>
          <w:szCs w:val="28"/>
        </w:rPr>
        <w:t>噪声</w:t>
      </w:r>
      <w:r>
        <w:rPr>
          <w:rFonts w:asciiTheme="minorEastAsia" w:eastAsiaTheme="minorEastAsia" w:hAnsiTheme="minorEastAsia" w:hint="eastAsia"/>
          <w:b/>
          <w:sz w:val="28"/>
          <w:szCs w:val="28"/>
        </w:rPr>
        <w:t>污染治理执行标准情况</w:t>
      </w:r>
    </w:p>
    <w:tbl>
      <w:tblPr>
        <w:tblStyle w:val="a4"/>
        <w:tblW w:w="0" w:type="auto"/>
        <w:tblLook w:val="04A0"/>
      </w:tblPr>
      <w:tblGrid>
        <w:gridCol w:w="1970"/>
        <w:gridCol w:w="1971"/>
        <w:gridCol w:w="1971"/>
        <w:gridCol w:w="3694"/>
      </w:tblGrid>
      <w:tr w:rsidR="000F5B74" w:rsidTr="000F5B74">
        <w:tc>
          <w:tcPr>
            <w:tcW w:w="1970" w:type="dxa"/>
            <w:vAlign w:val="center"/>
          </w:tcPr>
          <w:p w:rsidR="000F5B74" w:rsidRDefault="000F5B74" w:rsidP="000F5B74">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种类</w:t>
            </w:r>
          </w:p>
        </w:tc>
        <w:tc>
          <w:tcPr>
            <w:tcW w:w="1971" w:type="dxa"/>
            <w:vAlign w:val="center"/>
          </w:tcPr>
          <w:p w:rsidR="000F5B74" w:rsidRDefault="000F5B74" w:rsidP="000F5B74">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分类</w:t>
            </w:r>
          </w:p>
        </w:tc>
        <w:tc>
          <w:tcPr>
            <w:tcW w:w="1971" w:type="dxa"/>
            <w:vAlign w:val="center"/>
          </w:tcPr>
          <w:p w:rsidR="000F5B74" w:rsidRDefault="000F5B74" w:rsidP="000F5B74">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指标</w:t>
            </w:r>
            <w:r>
              <w:rPr>
                <w:rFonts w:asciiTheme="minorEastAsia" w:eastAsiaTheme="minorEastAsia" w:hAnsiTheme="minorEastAsia" w:hint="eastAsia"/>
                <w:sz w:val="28"/>
                <w:szCs w:val="28"/>
              </w:rPr>
              <w:t>dB(A)</w:t>
            </w:r>
          </w:p>
        </w:tc>
        <w:tc>
          <w:tcPr>
            <w:tcW w:w="3694" w:type="dxa"/>
            <w:vAlign w:val="center"/>
          </w:tcPr>
          <w:p w:rsidR="000F5B74" w:rsidRDefault="000F5B74" w:rsidP="000F5B74">
            <w:pPr>
              <w:jc w:val="center"/>
              <w:rPr>
                <w:rFonts w:asciiTheme="minorEastAsia" w:eastAsiaTheme="minorEastAsia" w:hAnsiTheme="minorEastAsia"/>
                <w:b/>
                <w:sz w:val="28"/>
                <w:szCs w:val="28"/>
              </w:rPr>
            </w:pPr>
            <w:r w:rsidRPr="008A7D5C">
              <w:rPr>
                <w:rFonts w:asciiTheme="minorEastAsia" w:eastAsiaTheme="minorEastAsia" w:hAnsiTheme="minorEastAsia" w:hint="eastAsia"/>
                <w:b/>
                <w:sz w:val="28"/>
                <w:szCs w:val="28"/>
              </w:rPr>
              <w:t>相关法律法规</w:t>
            </w:r>
          </w:p>
        </w:tc>
      </w:tr>
      <w:tr w:rsidR="000F5B74" w:rsidTr="000F5B74">
        <w:trPr>
          <w:trHeight w:val="463"/>
        </w:trPr>
        <w:tc>
          <w:tcPr>
            <w:tcW w:w="1970" w:type="dxa"/>
            <w:vMerge w:val="restart"/>
            <w:vAlign w:val="center"/>
          </w:tcPr>
          <w:p w:rsidR="000F5B74" w:rsidRPr="000F5B74" w:rsidRDefault="000F5B74" w:rsidP="000F5B74">
            <w:pPr>
              <w:jc w:val="center"/>
              <w:rPr>
                <w:rFonts w:asciiTheme="minorEastAsia" w:eastAsiaTheme="minorEastAsia" w:hAnsiTheme="minorEastAsia"/>
                <w:sz w:val="24"/>
              </w:rPr>
            </w:pPr>
            <w:r w:rsidRPr="000F5B74">
              <w:rPr>
                <w:rFonts w:asciiTheme="minorEastAsia" w:eastAsiaTheme="minorEastAsia" w:hAnsiTheme="minorEastAsia" w:hint="eastAsia"/>
                <w:sz w:val="24"/>
              </w:rPr>
              <w:t>噪声</w:t>
            </w:r>
          </w:p>
        </w:tc>
        <w:tc>
          <w:tcPr>
            <w:tcW w:w="1971" w:type="dxa"/>
            <w:vAlign w:val="center"/>
          </w:tcPr>
          <w:p w:rsidR="000F5B74" w:rsidRPr="000F5B74" w:rsidRDefault="000F5B74" w:rsidP="000F5B74">
            <w:pPr>
              <w:jc w:val="center"/>
              <w:rPr>
                <w:rFonts w:asciiTheme="minorEastAsia" w:eastAsiaTheme="minorEastAsia" w:hAnsiTheme="minorEastAsia"/>
                <w:sz w:val="24"/>
              </w:rPr>
            </w:pPr>
            <w:r w:rsidRPr="000F5B74">
              <w:rPr>
                <w:rFonts w:asciiTheme="minorEastAsia" w:eastAsiaTheme="minorEastAsia" w:hAnsiTheme="minorEastAsia" w:hint="eastAsia"/>
                <w:sz w:val="24"/>
              </w:rPr>
              <w:t>昼间</w:t>
            </w:r>
          </w:p>
        </w:tc>
        <w:tc>
          <w:tcPr>
            <w:tcW w:w="1971" w:type="dxa"/>
            <w:vAlign w:val="center"/>
          </w:tcPr>
          <w:p w:rsidR="000F5B74" w:rsidRPr="000F5B74" w:rsidRDefault="000F5B74" w:rsidP="000F5B74">
            <w:pPr>
              <w:jc w:val="center"/>
              <w:rPr>
                <w:rFonts w:asciiTheme="minorEastAsia" w:eastAsiaTheme="minorEastAsia" w:hAnsiTheme="minorEastAsia"/>
                <w:sz w:val="24"/>
              </w:rPr>
            </w:pPr>
            <w:r w:rsidRPr="000F5B74">
              <w:rPr>
                <w:rFonts w:asciiTheme="minorEastAsia" w:eastAsiaTheme="minorEastAsia" w:hAnsiTheme="minorEastAsia" w:hint="eastAsia"/>
                <w:sz w:val="24"/>
              </w:rPr>
              <w:t>60</w:t>
            </w:r>
          </w:p>
        </w:tc>
        <w:tc>
          <w:tcPr>
            <w:tcW w:w="3694" w:type="dxa"/>
            <w:vMerge w:val="restart"/>
            <w:vAlign w:val="center"/>
          </w:tcPr>
          <w:p w:rsidR="000F5B74" w:rsidRPr="000F5B74" w:rsidRDefault="000F5B74" w:rsidP="000F5B74">
            <w:pPr>
              <w:jc w:val="center"/>
              <w:rPr>
                <w:rFonts w:asciiTheme="minorEastAsia" w:eastAsiaTheme="minorEastAsia" w:hAnsiTheme="minorEastAsia"/>
                <w:sz w:val="24"/>
              </w:rPr>
            </w:pPr>
            <w:r w:rsidRPr="000F5B74">
              <w:rPr>
                <w:rFonts w:asciiTheme="minorEastAsia" w:eastAsiaTheme="minorEastAsia" w:hAnsiTheme="minorEastAsia" w:hint="eastAsia"/>
                <w:sz w:val="24"/>
              </w:rPr>
              <w:t>《工业企业厂界环境噪声排放标准》（GB12348-2008）中的2类标准</w:t>
            </w:r>
          </w:p>
        </w:tc>
      </w:tr>
      <w:tr w:rsidR="000F5B74" w:rsidTr="000F5B74">
        <w:trPr>
          <w:trHeight w:val="463"/>
        </w:trPr>
        <w:tc>
          <w:tcPr>
            <w:tcW w:w="1970" w:type="dxa"/>
            <w:vMerge/>
            <w:vAlign w:val="center"/>
          </w:tcPr>
          <w:p w:rsidR="000F5B74" w:rsidRPr="000F5B74" w:rsidRDefault="000F5B74" w:rsidP="000F5B74">
            <w:pPr>
              <w:jc w:val="center"/>
              <w:rPr>
                <w:rFonts w:asciiTheme="minorEastAsia" w:eastAsiaTheme="minorEastAsia" w:hAnsiTheme="minorEastAsia"/>
                <w:b/>
                <w:sz w:val="24"/>
              </w:rPr>
            </w:pPr>
          </w:p>
        </w:tc>
        <w:tc>
          <w:tcPr>
            <w:tcW w:w="1971" w:type="dxa"/>
            <w:vAlign w:val="center"/>
          </w:tcPr>
          <w:p w:rsidR="000F5B74" w:rsidRPr="000F5B74" w:rsidRDefault="000F5B74" w:rsidP="000F5B74">
            <w:pPr>
              <w:jc w:val="center"/>
              <w:rPr>
                <w:rFonts w:asciiTheme="minorEastAsia" w:eastAsiaTheme="minorEastAsia" w:hAnsiTheme="minorEastAsia"/>
                <w:sz w:val="24"/>
              </w:rPr>
            </w:pPr>
            <w:r w:rsidRPr="000F5B74">
              <w:rPr>
                <w:rFonts w:asciiTheme="minorEastAsia" w:eastAsiaTheme="minorEastAsia" w:hAnsiTheme="minorEastAsia" w:hint="eastAsia"/>
                <w:sz w:val="24"/>
              </w:rPr>
              <w:t>夜间</w:t>
            </w:r>
          </w:p>
        </w:tc>
        <w:tc>
          <w:tcPr>
            <w:tcW w:w="1971" w:type="dxa"/>
            <w:vAlign w:val="center"/>
          </w:tcPr>
          <w:p w:rsidR="000F5B74" w:rsidRPr="000F5B74" w:rsidRDefault="000F5B74" w:rsidP="000F5B74">
            <w:pPr>
              <w:jc w:val="center"/>
              <w:rPr>
                <w:rFonts w:asciiTheme="minorEastAsia" w:eastAsiaTheme="minorEastAsia" w:hAnsiTheme="minorEastAsia"/>
                <w:sz w:val="24"/>
              </w:rPr>
            </w:pPr>
            <w:r w:rsidRPr="000F5B74">
              <w:rPr>
                <w:rFonts w:asciiTheme="minorEastAsia" w:eastAsiaTheme="minorEastAsia" w:hAnsiTheme="minorEastAsia" w:hint="eastAsia"/>
                <w:sz w:val="24"/>
              </w:rPr>
              <w:t>50</w:t>
            </w:r>
          </w:p>
        </w:tc>
        <w:tc>
          <w:tcPr>
            <w:tcW w:w="3694" w:type="dxa"/>
            <w:vMerge/>
            <w:vAlign w:val="center"/>
          </w:tcPr>
          <w:p w:rsidR="000F5B74" w:rsidRDefault="000F5B74" w:rsidP="000F5B74">
            <w:pPr>
              <w:jc w:val="center"/>
              <w:rPr>
                <w:rFonts w:asciiTheme="minorEastAsia" w:eastAsiaTheme="minorEastAsia" w:hAnsiTheme="minorEastAsia"/>
                <w:b/>
                <w:sz w:val="28"/>
                <w:szCs w:val="28"/>
              </w:rPr>
            </w:pPr>
          </w:p>
        </w:tc>
      </w:tr>
    </w:tbl>
    <w:p w:rsidR="001657E8" w:rsidRDefault="0051558C" w:rsidP="001657E8">
      <w:pPr>
        <w:rPr>
          <w:rFonts w:asciiTheme="minorEastAsia" w:eastAsiaTheme="minorEastAsia" w:hAnsiTheme="minorEastAsia"/>
          <w:b/>
          <w:sz w:val="28"/>
          <w:szCs w:val="28"/>
        </w:rPr>
      </w:pPr>
      <w:r>
        <w:rPr>
          <w:rFonts w:asciiTheme="minorEastAsia" w:eastAsiaTheme="minorEastAsia" w:hAnsiTheme="minorEastAsia" w:hint="eastAsia"/>
          <w:b/>
          <w:sz w:val="28"/>
          <w:szCs w:val="28"/>
        </w:rPr>
        <w:t>3.3、</w:t>
      </w:r>
      <w:r w:rsidR="001657E8" w:rsidRPr="001657E8">
        <w:rPr>
          <w:rFonts w:asciiTheme="minorEastAsia" w:eastAsiaTheme="minorEastAsia" w:hAnsiTheme="minorEastAsia" w:hint="eastAsia"/>
          <w:b/>
          <w:sz w:val="28"/>
          <w:szCs w:val="28"/>
        </w:rPr>
        <w:t>突发环境事件应急预案</w:t>
      </w:r>
    </w:p>
    <w:p w:rsidR="00875714" w:rsidRPr="00EE34BD" w:rsidRDefault="00875714" w:rsidP="00875714">
      <w:pPr>
        <w:ind w:firstLineChars="200" w:firstLine="560"/>
        <w:rPr>
          <w:rFonts w:asciiTheme="minorEastAsia" w:eastAsiaTheme="minorEastAsia" w:hAnsiTheme="minorEastAsia"/>
          <w:sz w:val="28"/>
          <w:szCs w:val="28"/>
        </w:rPr>
      </w:pPr>
      <w:r w:rsidRPr="00EE34BD">
        <w:rPr>
          <w:rFonts w:asciiTheme="minorEastAsia" w:eastAsiaTheme="minorEastAsia" w:hAnsiTheme="minorEastAsia" w:hint="eastAsia"/>
          <w:sz w:val="28"/>
          <w:szCs w:val="28"/>
        </w:rPr>
        <w:t>本企业突发环境事件应急预案已在201</w:t>
      </w:r>
      <w:r w:rsidR="00967A03">
        <w:rPr>
          <w:rFonts w:asciiTheme="minorEastAsia" w:eastAsiaTheme="minorEastAsia" w:hAnsiTheme="minorEastAsia" w:hint="eastAsia"/>
          <w:sz w:val="28"/>
          <w:szCs w:val="28"/>
        </w:rPr>
        <w:t>4</w:t>
      </w:r>
      <w:r w:rsidRPr="00EE34BD">
        <w:rPr>
          <w:rFonts w:asciiTheme="minorEastAsia" w:eastAsiaTheme="minorEastAsia" w:hAnsiTheme="minorEastAsia" w:hint="eastAsia"/>
          <w:sz w:val="28"/>
          <w:szCs w:val="28"/>
        </w:rPr>
        <w:t>年</w:t>
      </w:r>
      <w:r w:rsidR="00967A03">
        <w:rPr>
          <w:rFonts w:asciiTheme="minorEastAsia" w:eastAsiaTheme="minorEastAsia" w:hAnsiTheme="minorEastAsia" w:hint="eastAsia"/>
          <w:sz w:val="28"/>
          <w:szCs w:val="28"/>
        </w:rPr>
        <w:t>11</w:t>
      </w:r>
      <w:r w:rsidRPr="00EE34BD">
        <w:rPr>
          <w:rFonts w:asciiTheme="minorEastAsia" w:eastAsiaTheme="minorEastAsia" w:hAnsiTheme="minorEastAsia" w:hint="eastAsia"/>
          <w:sz w:val="28"/>
          <w:szCs w:val="28"/>
        </w:rPr>
        <w:t>月1</w:t>
      </w:r>
      <w:r w:rsidR="00967A03">
        <w:rPr>
          <w:rFonts w:asciiTheme="minorEastAsia" w:eastAsiaTheme="minorEastAsia" w:hAnsiTheme="minorEastAsia" w:hint="eastAsia"/>
          <w:sz w:val="28"/>
          <w:szCs w:val="28"/>
        </w:rPr>
        <w:t>8</w:t>
      </w:r>
      <w:r w:rsidRPr="00EE34BD">
        <w:rPr>
          <w:rFonts w:asciiTheme="minorEastAsia" w:eastAsiaTheme="minorEastAsia" w:hAnsiTheme="minorEastAsia" w:hint="eastAsia"/>
          <w:sz w:val="28"/>
          <w:szCs w:val="28"/>
        </w:rPr>
        <w:t>日发布生效，并上报昌乐县环境保护局备案。</w:t>
      </w:r>
    </w:p>
    <w:p w:rsidR="00875714" w:rsidRPr="00875714" w:rsidRDefault="00875714" w:rsidP="00660AE3">
      <w:pPr>
        <w:ind w:firstLineChars="200" w:firstLine="560"/>
        <w:rPr>
          <w:rFonts w:asciiTheme="minorEastAsia" w:eastAsiaTheme="minorEastAsia" w:hAnsiTheme="minorEastAsia"/>
          <w:b/>
          <w:sz w:val="28"/>
          <w:szCs w:val="28"/>
        </w:rPr>
      </w:pPr>
      <w:r w:rsidRPr="00EE34BD">
        <w:rPr>
          <w:rFonts w:asciiTheme="minorEastAsia" w:eastAsiaTheme="minorEastAsia" w:hAnsiTheme="minorEastAsia" w:hint="eastAsia"/>
          <w:sz w:val="28"/>
          <w:szCs w:val="28"/>
        </w:rPr>
        <w:t>该预案包含了风险评估报告、环境应急资源调查报告，组织机构责任，预防与预警方案，应急响应措施，执行保障措施与相应的培训与演练计划。</w:t>
      </w:r>
      <w:r w:rsidR="00660AE3">
        <w:rPr>
          <w:rFonts w:asciiTheme="minorEastAsia" w:eastAsiaTheme="minorEastAsia" w:hAnsiTheme="minorEastAsia" w:hint="eastAsia"/>
          <w:sz w:val="28"/>
          <w:szCs w:val="28"/>
        </w:rPr>
        <w:t>应急预案备案登记表如下：</w:t>
      </w:r>
    </w:p>
    <w:tbl>
      <w:tblPr>
        <w:tblStyle w:val="a4"/>
        <w:tblW w:w="0" w:type="auto"/>
        <w:tblLook w:val="04A0"/>
      </w:tblPr>
      <w:tblGrid>
        <w:gridCol w:w="1526"/>
        <w:gridCol w:w="3400"/>
        <w:gridCol w:w="2464"/>
        <w:gridCol w:w="2464"/>
      </w:tblGrid>
      <w:tr w:rsidR="00BA3134" w:rsidTr="00737DD8">
        <w:trPr>
          <w:trHeight w:val="1052"/>
        </w:trPr>
        <w:tc>
          <w:tcPr>
            <w:tcW w:w="1526" w:type="dxa"/>
            <w:vAlign w:val="center"/>
          </w:tcPr>
          <w:p w:rsidR="00BA3134" w:rsidRDefault="00BA3134" w:rsidP="0015499F">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预案名称</w:t>
            </w:r>
          </w:p>
        </w:tc>
        <w:tc>
          <w:tcPr>
            <w:tcW w:w="3400" w:type="dxa"/>
            <w:vAlign w:val="center"/>
          </w:tcPr>
          <w:p w:rsidR="00BA3134" w:rsidRPr="0015499F" w:rsidRDefault="0015499F" w:rsidP="0015499F">
            <w:pPr>
              <w:jc w:val="center"/>
              <w:rPr>
                <w:sz w:val="24"/>
              </w:rPr>
            </w:pPr>
            <w:r w:rsidRPr="0015499F">
              <w:rPr>
                <w:rFonts w:hint="eastAsia"/>
                <w:sz w:val="24"/>
              </w:rPr>
              <w:t>山东潍焦集团有限公司突发事故环境应急综合预案</w:t>
            </w:r>
          </w:p>
        </w:tc>
        <w:tc>
          <w:tcPr>
            <w:tcW w:w="2464" w:type="dxa"/>
            <w:vAlign w:val="center"/>
          </w:tcPr>
          <w:p w:rsidR="00BA3134" w:rsidRDefault="00BA3134" w:rsidP="0015499F">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备案编号</w:t>
            </w:r>
          </w:p>
        </w:tc>
        <w:tc>
          <w:tcPr>
            <w:tcW w:w="2464" w:type="dxa"/>
            <w:vAlign w:val="center"/>
          </w:tcPr>
          <w:p w:rsidR="00BA3134" w:rsidRPr="0015499F" w:rsidRDefault="0015499F" w:rsidP="0015499F">
            <w:pPr>
              <w:jc w:val="center"/>
              <w:rPr>
                <w:sz w:val="24"/>
              </w:rPr>
            </w:pPr>
            <w:r w:rsidRPr="0015499F">
              <w:rPr>
                <w:rFonts w:hint="eastAsia"/>
                <w:sz w:val="24"/>
              </w:rPr>
              <w:t>3707CL I 2014078</w:t>
            </w:r>
          </w:p>
        </w:tc>
      </w:tr>
      <w:tr w:rsidR="00BA3134" w:rsidTr="00737DD8">
        <w:trPr>
          <w:trHeight w:val="964"/>
        </w:trPr>
        <w:tc>
          <w:tcPr>
            <w:tcW w:w="1526" w:type="dxa"/>
            <w:vAlign w:val="center"/>
          </w:tcPr>
          <w:p w:rsidR="00BA3134" w:rsidRDefault="00BA3134" w:rsidP="0015499F">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审批单位</w:t>
            </w:r>
          </w:p>
        </w:tc>
        <w:tc>
          <w:tcPr>
            <w:tcW w:w="3400" w:type="dxa"/>
            <w:vAlign w:val="center"/>
          </w:tcPr>
          <w:p w:rsidR="00BA3134" w:rsidRPr="0015499F" w:rsidRDefault="0015499F" w:rsidP="0015499F">
            <w:pPr>
              <w:jc w:val="center"/>
              <w:rPr>
                <w:sz w:val="24"/>
              </w:rPr>
            </w:pPr>
            <w:r w:rsidRPr="0015499F">
              <w:rPr>
                <w:rFonts w:hint="eastAsia"/>
                <w:sz w:val="24"/>
              </w:rPr>
              <w:t>昌乐县环境保护局</w:t>
            </w:r>
          </w:p>
        </w:tc>
        <w:tc>
          <w:tcPr>
            <w:tcW w:w="2464" w:type="dxa"/>
            <w:vAlign w:val="center"/>
          </w:tcPr>
          <w:p w:rsidR="00BA3134" w:rsidRDefault="00BA3134" w:rsidP="0015499F">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审批时间</w:t>
            </w:r>
          </w:p>
        </w:tc>
        <w:tc>
          <w:tcPr>
            <w:tcW w:w="2464" w:type="dxa"/>
            <w:vAlign w:val="center"/>
          </w:tcPr>
          <w:p w:rsidR="00BA3134" w:rsidRDefault="0015499F" w:rsidP="0015499F">
            <w:pPr>
              <w:jc w:val="center"/>
              <w:rPr>
                <w:rFonts w:asciiTheme="minorEastAsia" w:eastAsiaTheme="minorEastAsia" w:hAnsiTheme="minorEastAsia"/>
                <w:b/>
                <w:sz w:val="28"/>
                <w:szCs w:val="28"/>
              </w:rPr>
            </w:pPr>
            <w:r w:rsidRPr="0015499F">
              <w:rPr>
                <w:rFonts w:hint="eastAsia"/>
                <w:sz w:val="24"/>
              </w:rPr>
              <w:t>2014</w:t>
            </w:r>
            <w:r w:rsidRPr="0015499F">
              <w:rPr>
                <w:rFonts w:hint="eastAsia"/>
                <w:sz w:val="24"/>
              </w:rPr>
              <w:t>年</w:t>
            </w:r>
            <w:r w:rsidRPr="0015499F">
              <w:rPr>
                <w:rFonts w:hint="eastAsia"/>
                <w:sz w:val="24"/>
              </w:rPr>
              <w:t>11</w:t>
            </w:r>
            <w:r w:rsidRPr="0015499F">
              <w:rPr>
                <w:rFonts w:hint="eastAsia"/>
                <w:sz w:val="24"/>
              </w:rPr>
              <w:t>月</w:t>
            </w:r>
            <w:r w:rsidRPr="0015499F">
              <w:rPr>
                <w:rFonts w:hint="eastAsia"/>
                <w:sz w:val="24"/>
              </w:rPr>
              <w:t>18</w:t>
            </w:r>
            <w:r w:rsidRPr="0015499F">
              <w:rPr>
                <w:rFonts w:hint="eastAsia"/>
                <w:sz w:val="24"/>
              </w:rPr>
              <w:t>日</w:t>
            </w:r>
          </w:p>
        </w:tc>
      </w:tr>
    </w:tbl>
    <w:p w:rsidR="00C3308D" w:rsidRDefault="00C3308D" w:rsidP="001657E8">
      <w:pPr>
        <w:rPr>
          <w:rFonts w:asciiTheme="minorEastAsia" w:eastAsiaTheme="minorEastAsia" w:hAnsiTheme="minorEastAsia"/>
          <w:b/>
          <w:sz w:val="28"/>
          <w:szCs w:val="28"/>
        </w:rPr>
      </w:pPr>
    </w:p>
    <w:p w:rsidR="00737DD8" w:rsidRDefault="00737DD8" w:rsidP="001657E8">
      <w:pPr>
        <w:rPr>
          <w:rFonts w:asciiTheme="minorEastAsia" w:eastAsiaTheme="minorEastAsia" w:hAnsiTheme="minorEastAsia"/>
          <w:b/>
          <w:sz w:val="28"/>
          <w:szCs w:val="28"/>
        </w:rPr>
      </w:pPr>
    </w:p>
    <w:p w:rsidR="000F1CCE" w:rsidRDefault="000F1CCE" w:rsidP="001657E8">
      <w:pP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3.4、公司自行检测方案</w:t>
      </w:r>
    </w:p>
    <w:p w:rsidR="000F1CCE" w:rsidRDefault="009A7A6A" w:rsidP="001657E8">
      <w:pPr>
        <w:rPr>
          <w:rFonts w:asciiTheme="minorEastAsia" w:eastAsiaTheme="minorEastAsia" w:hAnsiTheme="minorEastAsia"/>
          <w:b/>
          <w:sz w:val="28"/>
          <w:szCs w:val="28"/>
        </w:rPr>
      </w:pPr>
      <w:r>
        <w:rPr>
          <w:rFonts w:asciiTheme="minorEastAsia" w:eastAsiaTheme="minorEastAsia" w:hAnsiTheme="minorEastAsia" w:hint="eastAsia"/>
          <w:b/>
          <w:sz w:val="28"/>
          <w:szCs w:val="28"/>
        </w:rPr>
        <w:t>3.4.1、</w:t>
      </w:r>
      <w:r w:rsidR="00DA493E">
        <w:rPr>
          <w:rFonts w:asciiTheme="minorEastAsia" w:eastAsiaTheme="minorEastAsia" w:hAnsiTheme="minorEastAsia" w:hint="eastAsia"/>
          <w:b/>
          <w:sz w:val="28"/>
          <w:szCs w:val="28"/>
        </w:rPr>
        <w:t>废气自行监测内容表</w:t>
      </w:r>
    </w:p>
    <w:tbl>
      <w:tblPr>
        <w:tblStyle w:val="a4"/>
        <w:tblW w:w="0" w:type="auto"/>
        <w:tblLook w:val="04A0"/>
      </w:tblPr>
      <w:tblGrid>
        <w:gridCol w:w="534"/>
        <w:gridCol w:w="1134"/>
        <w:gridCol w:w="1559"/>
        <w:gridCol w:w="1701"/>
        <w:gridCol w:w="1843"/>
        <w:gridCol w:w="1417"/>
        <w:gridCol w:w="1666"/>
      </w:tblGrid>
      <w:tr w:rsidR="00BF482E" w:rsidTr="00012363">
        <w:tc>
          <w:tcPr>
            <w:tcW w:w="1668" w:type="dxa"/>
            <w:gridSpan w:val="2"/>
            <w:tcBorders>
              <w:tl2br w:val="single" w:sz="4" w:space="0" w:color="auto"/>
            </w:tcBorders>
            <w:vAlign w:val="center"/>
          </w:tcPr>
          <w:p w:rsidR="00BF482E" w:rsidRPr="00EA5362" w:rsidRDefault="00BF482E" w:rsidP="00012363">
            <w:pPr>
              <w:jc w:val="center"/>
              <w:rPr>
                <w:rFonts w:ascii="黑体" w:eastAsia="黑体" w:hAnsi="黑体"/>
                <w:b/>
                <w:sz w:val="24"/>
              </w:rPr>
            </w:pPr>
            <w:r w:rsidRPr="00EA5362">
              <w:rPr>
                <w:rFonts w:ascii="黑体" w:eastAsia="黑体" w:hAnsi="黑体" w:hint="eastAsia"/>
                <w:b/>
                <w:sz w:val="24"/>
              </w:rPr>
              <w:t>监测项目</w:t>
            </w:r>
          </w:p>
          <w:p w:rsidR="00BF482E" w:rsidRPr="00EA5362" w:rsidRDefault="00BF482E" w:rsidP="00012363">
            <w:pPr>
              <w:jc w:val="center"/>
              <w:rPr>
                <w:rFonts w:ascii="黑体" w:eastAsia="黑体" w:hAnsi="黑体"/>
                <w:b/>
                <w:sz w:val="24"/>
              </w:rPr>
            </w:pPr>
            <w:r w:rsidRPr="00EA5362">
              <w:rPr>
                <w:rFonts w:ascii="黑体" w:eastAsia="黑体" w:hAnsi="黑体" w:hint="eastAsia"/>
                <w:b/>
                <w:sz w:val="24"/>
              </w:rPr>
              <w:t>监测内容</w:t>
            </w:r>
          </w:p>
        </w:tc>
        <w:tc>
          <w:tcPr>
            <w:tcW w:w="1559" w:type="dxa"/>
            <w:vAlign w:val="center"/>
          </w:tcPr>
          <w:p w:rsidR="00BF482E" w:rsidRPr="00EA5362" w:rsidRDefault="00BF482E" w:rsidP="00012363">
            <w:pPr>
              <w:jc w:val="center"/>
              <w:rPr>
                <w:rFonts w:ascii="黑体" w:eastAsia="黑体" w:hAnsi="黑体"/>
                <w:b/>
                <w:sz w:val="24"/>
              </w:rPr>
            </w:pPr>
            <w:r w:rsidRPr="00EA5362">
              <w:rPr>
                <w:rFonts w:ascii="黑体" w:eastAsia="黑体" w:hAnsi="黑体" w:hint="eastAsia"/>
                <w:b/>
                <w:sz w:val="24"/>
              </w:rPr>
              <w:t>监测点位</w:t>
            </w:r>
          </w:p>
        </w:tc>
        <w:tc>
          <w:tcPr>
            <w:tcW w:w="1701" w:type="dxa"/>
            <w:vAlign w:val="center"/>
          </w:tcPr>
          <w:p w:rsidR="00BF482E" w:rsidRPr="00EA5362" w:rsidRDefault="00BF482E" w:rsidP="00012363">
            <w:pPr>
              <w:jc w:val="center"/>
              <w:rPr>
                <w:rFonts w:ascii="黑体" w:eastAsia="黑体" w:hAnsi="黑体"/>
                <w:b/>
                <w:sz w:val="24"/>
              </w:rPr>
            </w:pPr>
            <w:r w:rsidRPr="00EA5362">
              <w:rPr>
                <w:rFonts w:ascii="黑体" w:eastAsia="黑体" w:hAnsi="黑体" w:hint="eastAsia"/>
                <w:b/>
                <w:sz w:val="24"/>
              </w:rPr>
              <w:t>监测频次</w:t>
            </w:r>
          </w:p>
        </w:tc>
        <w:tc>
          <w:tcPr>
            <w:tcW w:w="1843" w:type="dxa"/>
            <w:vAlign w:val="center"/>
          </w:tcPr>
          <w:p w:rsidR="00BF482E" w:rsidRPr="00EA5362" w:rsidRDefault="00BF482E" w:rsidP="00012363">
            <w:pPr>
              <w:jc w:val="center"/>
              <w:rPr>
                <w:rFonts w:ascii="黑体" w:eastAsia="黑体" w:hAnsi="黑体"/>
                <w:b/>
                <w:sz w:val="24"/>
              </w:rPr>
            </w:pPr>
            <w:r w:rsidRPr="00EA5362">
              <w:rPr>
                <w:rFonts w:ascii="黑体" w:eastAsia="黑体" w:hAnsi="黑体" w:hint="eastAsia"/>
                <w:b/>
                <w:sz w:val="24"/>
              </w:rPr>
              <w:t>执行排放标准</w:t>
            </w:r>
          </w:p>
        </w:tc>
        <w:tc>
          <w:tcPr>
            <w:tcW w:w="1417" w:type="dxa"/>
            <w:vAlign w:val="center"/>
          </w:tcPr>
          <w:p w:rsidR="00BF482E" w:rsidRPr="00EA5362" w:rsidRDefault="00BF482E" w:rsidP="00012363">
            <w:pPr>
              <w:jc w:val="center"/>
              <w:rPr>
                <w:rFonts w:ascii="黑体" w:eastAsia="黑体" w:hAnsi="黑体"/>
                <w:b/>
                <w:sz w:val="24"/>
              </w:rPr>
            </w:pPr>
            <w:r w:rsidRPr="00EA5362">
              <w:rPr>
                <w:rFonts w:ascii="黑体" w:eastAsia="黑体" w:hAnsi="黑体" w:hint="eastAsia"/>
                <w:b/>
                <w:sz w:val="24"/>
              </w:rPr>
              <w:t>标准限值</w:t>
            </w:r>
          </w:p>
        </w:tc>
        <w:tc>
          <w:tcPr>
            <w:tcW w:w="1666" w:type="dxa"/>
            <w:vAlign w:val="center"/>
          </w:tcPr>
          <w:p w:rsidR="00BF482E" w:rsidRPr="00EA5362" w:rsidRDefault="00BF482E" w:rsidP="00012363">
            <w:pPr>
              <w:jc w:val="center"/>
              <w:rPr>
                <w:rFonts w:ascii="黑体" w:eastAsia="黑体" w:hAnsi="黑体"/>
                <w:b/>
                <w:sz w:val="24"/>
              </w:rPr>
            </w:pPr>
            <w:r w:rsidRPr="00EA5362">
              <w:rPr>
                <w:rFonts w:ascii="黑体" w:eastAsia="黑体" w:hAnsi="黑体" w:hint="eastAsia"/>
                <w:b/>
                <w:sz w:val="24"/>
              </w:rPr>
              <w:t>监测方法</w:t>
            </w:r>
          </w:p>
        </w:tc>
      </w:tr>
      <w:tr w:rsidR="00BF482E" w:rsidTr="00012363">
        <w:tc>
          <w:tcPr>
            <w:tcW w:w="534" w:type="dxa"/>
            <w:vMerge w:val="restart"/>
            <w:vAlign w:val="center"/>
          </w:tcPr>
          <w:p w:rsidR="00BF482E" w:rsidRPr="00BF482E" w:rsidRDefault="00BF482E" w:rsidP="00012363">
            <w:pPr>
              <w:jc w:val="center"/>
              <w:rPr>
                <w:rFonts w:asciiTheme="minorEastAsia" w:eastAsiaTheme="minorEastAsia" w:hAnsiTheme="minorEastAsia"/>
                <w:sz w:val="24"/>
              </w:rPr>
            </w:pPr>
            <w:r w:rsidRPr="00BF482E">
              <w:rPr>
                <w:rFonts w:asciiTheme="minorEastAsia" w:eastAsiaTheme="minorEastAsia" w:hAnsiTheme="minorEastAsia" w:hint="eastAsia"/>
                <w:sz w:val="24"/>
              </w:rPr>
              <w:t>监测指标</w:t>
            </w:r>
          </w:p>
        </w:tc>
        <w:tc>
          <w:tcPr>
            <w:tcW w:w="1134" w:type="dxa"/>
            <w:vAlign w:val="center"/>
          </w:tcPr>
          <w:p w:rsidR="00BF482E" w:rsidRPr="00BF482E" w:rsidRDefault="00BF482E" w:rsidP="00012363">
            <w:pPr>
              <w:jc w:val="center"/>
              <w:rPr>
                <w:rFonts w:asciiTheme="minorEastAsia" w:eastAsiaTheme="minorEastAsia" w:hAnsiTheme="minorEastAsia"/>
                <w:sz w:val="24"/>
              </w:rPr>
            </w:pPr>
            <w:r w:rsidRPr="00BF482E">
              <w:rPr>
                <w:rFonts w:asciiTheme="minorEastAsia" w:eastAsiaTheme="minorEastAsia" w:hAnsiTheme="minorEastAsia" w:hint="eastAsia"/>
                <w:sz w:val="24"/>
              </w:rPr>
              <w:t>SO2</w:t>
            </w:r>
          </w:p>
        </w:tc>
        <w:tc>
          <w:tcPr>
            <w:tcW w:w="1559" w:type="dxa"/>
            <w:vAlign w:val="center"/>
          </w:tcPr>
          <w:p w:rsidR="00BF482E" w:rsidRPr="00BF482E" w:rsidRDefault="00BF482E" w:rsidP="00012363">
            <w:pPr>
              <w:jc w:val="center"/>
              <w:rPr>
                <w:rFonts w:asciiTheme="minorEastAsia" w:eastAsiaTheme="minorEastAsia" w:hAnsiTheme="minorEastAsia"/>
                <w:sz w:val="24"/>
              </w:rPr>
            </w:pPr>
            <w:r w:rsidRPr="00BF482E">
              <w:rPr>
                <w:rFonts w:asciiTheme="minorEastAsia" w:eastAsiaTheme="minorEastAsia" w:hAnsiTheme="minorEastAsia" w:hint="eastAsia"/>
                <w:sz w:val="24"/>
              </w:rPr>
              <w:t>锅炉排气筒</w:t>
            </w:r>
          </w:p>
        </w:tc>
        <w:tc>
          <w:tcPr>
            <w:tcW w:w="1701" w:type="dxa"/>
            <w:vAlign w:val="center"/>
          </w:tcPr>
          <w:p w:rsidR="00BF482E" w:rsidRPr="00BF482E" w:rsidRDefault="00BF482E" w:rsidP="00012363">
            <w:pPr>
              <w:jc w:val="center"/>
              <w:rPr>
                <w:rFonts w:asciiTheme="minorEastAsia" w:eastAsiaTheme="minorEastAsia" w:hAnsiTheme="minorEastAsia"/>
                <w:sz w:val="24"/>
              </w:rPr>
            </w:pPr>
            <w:r w:rsidRPr="00BF482E">
              <w:rPr>
                <w:rFonts w:asciiTheme="minorEastAsia" w:eastAsiaTheme="minorEastAsia" w:hAnsiTheme="minorEastAsia" w:hint="eastAsia"/>
                <w:sz w:val="24"/>
              </w:rPr>
              <w:t>全天连续监测</w:t>
            </w:r>
          </w:p>
        </w:tc>
        <w:tc>
          <w:tcPr>
            <w:tcW w:w="1843" w:type="dxa"/>
            <w:vAlign w:val="center"/>
          </w:tcPr>
          <w:p w:rsidR="00BF482E" w:rsidRPr="00BF482E" w:rsidRDefault="00012363" w:rsidP="00012363">
            <w:pPr>
              <w:jc w:val="center"/>
              <w:rPr>
                <w:rFonts w:asciiTheme="minorEastAsia" w:eastAsiaTheme="minorEastAsia" w:hAnsiTheme="minorEastAsia"/>
                <w:sz w:val="24"/>
              </w:rPr>
            </w:pPr>
            <w:r w:rsidRPr="000139FD">
              <w:rPr>
                <w:rFonts w:ascii="宋体" w:hAnsi="宋体" w:hint="eastAsia"/>
                <w:szCs w:val="21"/>
              </w:rPr>
              <w:t>DB37/2374－2013</w:t>
            </w:r>
          </w:p>
        </w:tc>
        <w:tc>
          <w:tcPr>
            <w:tcW w:w="1417" w:type="dxa"/>
            <w:vAlign w:val="center"/>
          </w:tcPr>
          <w:p w:rsidR="00BF482E" w:rsidRPr="00BF482E" w:rsidRDefault="00BF482E" w:rsidP="00012363">
            <w:pPr>
              <w:jc w:val="center"/>
              <w:rPr>
                <w:rFonts w:asciiTheme="minorEastAsia" w:eastAsiaTheme="minorEastAsia" w:hAnsiTheme="minorEastAsia"/>
                <w:sz w:val="24"/>
              </w:rPr>
            </w:pPr>
            <w:r w:rsidRPr="000139FD">
              <w:rPr>
                <w:rFonts w:ascii="宋体" w:hAnsi="宋体" w:hint="eastAsia"/>
                <w:szCs w:val="21"/>
              </w:rPr>
              <w:t>≤50mg/m3</w:t>
            </w:r>
          </w:p>
        </w:tc>
        <w:tc>
          <w:tcPr>
            <w:tcW w:w="1666" w:type="dxa"/>
            <w:vAlign w:val="center"/>
          </w:tcPr>
          <w:p w:rsidR="00BF482E" w:rsidRPr="00BF482E" w:rsidRDefault="00012363" w:rsidP="00012363">
            <w:pPr>
              <w:jc w:val="center"/>
              <w:rPr>
                <w:rFonts w:asciiTheme="minorEastAsia" w:eastAsiaTheme="minorEastAsia" w:hAnsiTheme="minorEastAsia"/>
                <w:sz w:val="24"/>
              </w:rPr>
            </w:pPr>
            <w:r>
              <w:rPr>
                <w:rFonts w:asciiTheme="minorEastAsia" w:eastAsiaTheme="minorEastAsia" w:hAnsiTheme="minorEastAsia" w:hint="eastAsia"/>
                <w:sz w:val="24"/>
              </w:rPr>
              <w:t>在线自动监测</w:t>
            </w:r>
          </w:p>
        </w:tc>
      </w:tr>
      <w:tr w:rsidR="00012363" w:rsidTr="00012363">
        <w:tc>
          <w:tcPr>
            <w:tcW w:w="534" w:type="dxa"/>
            <w:vMerge/>
            <w:vAlign w:val="center"/>
          </w:tcPr>
          <w:p w:rsidR="00012363" w:rsidRPr="00BF482E" w:rsidRDefault="00012363" w:rsidP="00012363">
            <w:pPr>
              <w:jc w:val="center"/>
              <w:rPr>
                <w:rFonts w:asciiTheme="minorEastAsia" w:eastAsiaTheme="minorEastAsia" w:hAnsiTheme="minorEastAsia"/>
                <w:sz w:val="24"/>
              </w:rPr>
            </w:pPr>
          </w:p>
        </w:tc>
        <w:tc>
          <w:tcPr>
            <w:tcW w:w="1134" w:type="dxa"/>
            <w:vAlign w:val="center"/>
          </w:tcPr>
          <w:p w:rsidR="00012363" w:rsidRPr="00BF482E" w:rsidRDefault="00012363" w:rsidP="00012363">
            <w:pPr>
              <w:jc w:val="center"/>
              <w:rPr>
                <w:rFonts w:asciiTheme="minorEastAsia" w:eastAsiaTheme="minorEastAsia" w:hAnsiTheme="minorEastAsia"/>
                <w:sz w:val="24"/>
              </w:rPr>
            </w:pPr>
            <w:r w:rsidRPr="00BF482E">
              <w:rPr>
                <w:rFonts w:asciiTheme="minorEastAsia" w:eastAsiaTheme="minorEastAsia" w:hAnsiTheme="minorEastAsia" w:hint="eastAsia"/>
                <w:sz w:val="24"/>
              </w:rPr>
              <w:t>NOX</w:t>
            </w:r>
          </w:p>
        </w:tc>
        <w:tc>
          <w:tcPr>
            <w:tcW w:w="1559" w:type="dxa"/>
            <w:vAlign w:val="center"/>
          </w:tcPr>
          <w:p w:rsidR="00012363" w:rsidRPr="00BF482E" w:rsidRDefault="00012363" w:rsidP="00012363">
            <w:pPr>
              <w:jc w:val="center"/>
              <w:rPr>
                <w:sz w:val="24"/>
              </w:rPr>
            </w:pPr>
            <w:r w:rsidRPr="00BF482E">
              <w:rPr>
                <w:rFonts w:asciiTheme="minorEastAsia" w:eastAsiaTheme="minorEastAsia" w:hAnsiTheme="minorEastAsia" w:hint="eastAsia"/>
                <w:sz w:val="24"/>
              </w:rPr>
              <w:t>锅炉排气筒</w:t>
            </w:r>
          </w:p>
        </w:tc>
        <w:tc>
          <w:tcPr>
            <w:tcW w:w="1701" w:type="dxa"/>
            <w:vAlign w:val="center"/>
          </w:tcPr>
          <w:p w:rsidR="00012363" w:rsidRDefault="00012363" w:rsidP="00012363">
            <w:pPr>
              <w:jc w:val="center"/>
            </w:pPr>
            <w:r w:rsidRPr="00614CE1">
              <w:rPr>
                <w:rFonts w:asciiTheme="minorEastAsia" w:eastAsiaTheme="minorEastAsia" w:hAnsiTheme="minorEastAsia" w:hint="eastAsia"/>
                <w:sz w:val="24"/>
              </w:rPr>
              <w:t>全天连续监测</w:t>
            </w:r>
          </w:p>
        </w:tc>
        <w:tc>
          <w:tcPr>
            <w:tcW w:w="1843" w:type="dxa"/>
            <w:vAlign w:val="center"/>
          </w:tcPr>
          <w:p w:rsidR="00012363" w:rsidRPr="00BF482E" w:rsidRDefault="00012363" w:rsidP="00012363">
            <w:pPr>
              <w:jc w:val="center"/>
              <w:rPr>
                <w:rFonts w:asciiTheme="minorEastAsia" w:eastAsiaTheme="minorEastAsia" w:hAnsiTheme="minorEastAsia"/>
                <w:sz w:val="24"/>
              </w:rPr>
            </w:pPr>
            <w:r w:rsidRPr="000139FD">
              <w:rPr>
                <w:rFonts w:ascii="宋体" w:hAnsi="宋体" w:hint="eastAsia"/>
                <w:szCs w:val="21"/>
              </w:rPr>
              <w:t>DB37/2374－2013</w:t>
            </w:r>
          </w:p>
        </w:tc>
        <w:tc>
          <w:tcPr>
            <w:tcW w:w="1417" w:type="dxa"/>
            <w:vAlign w:val="center"/>
          </w:tcPr>
          <w:p w:rsidR="00012363" w:rsidRPr="00BF482E" w:rsidRDefault="00012363" w:rsidP="00012363">
            <w:pPr>
              <w:jc w:val="center"/>
              <w:rPr>
                <w:rFonts w:asciiTheme="minorEastAsia" w:eastAsiaTheme="minorEastAsia" w:hAnsiTheme="minorEastAsia"/>
                <w:sz w:val="24"/>
              </w:rPr>
            </w:pPr>
            <w:r w:rsidRPr="000139FD">
              <w:rPr>
                <w:rFonts w:ascii="宋体" w:hAnsi="宋体" w:hint="eastAsia"/>
                <w:szCs w:val="21"/>
              </w:rPr>
              <w:t>≤</w:t>
            </w:r>
            <w:r>
              <w:rPr>
                <w:rFonts w:ascii="宋体" w:hAnsi="宋体" w:hint="eastAsia"/>
                <w:szCs w:val="21"/>
              </w:rPr>
              <w:t>1</w:t>
            </w:r>
            <w:r w:rsidRPr="000139FD">
              <w:rPr>
                <w:rFonts w:ascii="宋体" w:hAnsi="宋体" w:hint="eastAsia"/>
                <w:szCs w:val="21"/>
              </w:rPr>
              <w:t>0</w:t>
            </w:r>
            <w:r>
              <w:rPr>
                <w:rFonts w:ascii="宋体" w:hAnsi="宋体" w:hint="eastAsia"/>
                <w:szCs w:val="21"/>
              </w:rPr>
              <w:t>0</w:t>
            </w:r>
            <w:r w:rsidRPr="000139FD">
              <w:rPr>
                <w:rFonts w:ascii="宋体" w:hAnsi="宋体" w:hint="eastAsia"/>
                <w:szCs w:val="21"/>
              </w:rPr>
              <w:t>mg/m3</w:t>
            </w:r>
          </w:p>
        </w:tc>
        <w:tc>
          <w:tcPr>
            <w:tcW w:w="1666" w:type="dxa"/>
            <w:vAlign w:val="center"/>
          </w:tcPr>
          <w:p w:rsidR="00012363" w:rsidRDefault="00012363" w:rsidP="00012363">
            <w:pPr>
              <w:jc w:val="center"/>
            </w:pPr>
            <w:r w:rsidRPr="00734753">
              <w:rPr>
                <w:rFonts w:asciiTheme="minorEastAsia" w:eastAsiaTheme="minorEastAsia" w:hAnsiTheme="minorEastAsia" w:hint="eastAsia"/>
                <w:sz w:val="24"/>
              </w:rPr>
              <w:t>在线自动监测</w:t>
            </w:r>
          </w:p>
        </w:tc>
      </w:tr>
      <w:tr w:rsidR="00012363" w:rsidTr="00012363">
        <w:tc>
          <w:tcPr>
            <w:tcW w:w="534" w:type="dxa"/>
            <w:vMerge/>
            <w:vAlign w:val="center"/>
          </w:tcPr>
          <w:p w:rsidR="00012363" w:rsidRPr="00BF482E" w:rsidRDefault="00012363" w:rsidP="00012363">
            <w:pPr>
              <w:jc w:val="center"/>
              <w:rPr>
                <w:rFonts w:asciiTheme="minorEastAsia" w:eastAsiaTheme="minorEastAsia" w:hAnsiTheme="minorEastAsia"/>
                <w:sz w:val="24"/>
              </w:rPr>
            </w:pPr>
          </w:p>
        </w:tc>
        <w:tc>
          <w:tcPr>
            <w:tcW w:w="1134" w:type="dxa"/>
            <w:vAlign w:val="center"/>
          </w:tcPr>
          <w:p w:rsidR="00012363" w:rsidRPr="00BF482E" w:rsidRDefault="00012363" w:rsidP="00012363">
            <w:pPr>
              <w:jc w:val="center"/>
              <w:rPr>
                <w:rFonts w:asciiTheme="minorEastAsia" w:eastAsiaTheme="minorEastAsia" w:hAnsiTheme="minorEastAsia"/>
                <w:sz w:val="24"/>
              </w:rPr>
            </w:pPr>
            <w:r w:rsidRPr="00BF482E">
              <w:rPr>
                <w:rFonts w:asciiTheme="minorEastAsia" w:eastAsiaTheme="minorEastAsia" w:hAnsiTheme="minorEastAsia" w:hint="eastAsia"/>
                <w:sz w:val="24"/>
              </w:rPr>
              <w:t>烟尘</w:t>
            </w:r>
          </w:p>
        </w:tc>
        <w:tc>
          <w:tcPr>
            <w:tcW w:w="1559" w:type="dxa"/>
            <w:vAlign w:val="center"/>
          </w:tcPr>
          <w:p w:rsidR="00012363" w:rsidRPr="00BF482E" w:rsidRDefault="00012363" w:rsidP="00012363">
            <w:pPr>
              <w:jc w:val="center"/>
              <w:rPr>
                <w:sz w:val="24"/>
              </w:rPr>
            </w:pPr>
            <w:r w:rsidRPr="00BF482E">
              <w:rPr>
                <w:rFonts w:asciiTheme="minorEastAsia" w:eastAsiaTheme="minorEastAsia" w:hAnsiTheme="minorEastAsia" w:hint="eastAsia"/>
                <w:sz w:val="24"/>
              </w:rPr>
              <w:t>锅炉排气筒</w:t>
            </w:r>
          </w:p>
        </w:tc>
        <w:tc>
          <w:tcPr>
            <w:tcW w:w="1701" w:type="dxa"/>
            <w:vAlign w:val="center"/>
          </w:tcPr>
          <w:p w:rsidR="00012363" w:rsidRDefault="00012363" w:rsidP="00012363">
            <w:pPr>
              <w:jc w:val="center"/>
            </w:pPr>
            <w:r w:rsidRPr="00614CE1">
              <w:rPr>
                <w:rFonts w:asciiTheme="minorEastAsia" w:eastAsiaTheme="minorEastAsia" w:hAnsiTheme="minorEastAsia" w:hint="eastAsia"/>
                <w:sz w:val="24"/>
              </w:rPr>
              <w:t>全天连续监测</w:t>
            </w:r>
          </w:p>
        </w:tc>
        <w:tc>
          <w:tcPr>
            <w:tcW w:w="1843" w:type="dxa"/>
            <w:vAlign w:val="center"/>
          </w:tcPr>
          <w:p w:rsidR="00012363" w:rsidRPr="00BF482E" w:rsidRDefault="00012363" w:rsidP="00012363">
            <w:pPr>
              <w:jc w:val="center"/>
              <w:rPr>
                <w:rFonts w:asciiTheme="minorEastAsia" w:eastAsiaTheme="minorEastAsia" w:hAnsiTheme="minorEastAsia"/>
                <w:sz w:val="24"/>
              </w:rPr>
            </w:pPr>
            <w:r w:rsidRPr="000139FD">
              <w:rPr>
                <w:rFonts w:ascii="宋体" w:hAnsi="宋体" w:hint="eastAsia"/>
                <w:szCs w:val="21"/>
              </w:rPr>
              <w:t>DB37/2374－2013</w:t>
            </w:r>
          </w:p>
        </w:tc>
        <w:tc>
          <w:tcPr>
            <w:tcW w:w="1417" w:type="dxa"/>
            <w:vAlign w:val="center"/>
          </w:tcPr>
          <w:p w:rsidR="00012363" w:rsidRPr="00BF482E" w:rsidRDefault="00012363" w:rsidP="00012363">
            <w:pPr>
              <w:jc w:val="center"/>
              <w:rPr>
                <w:rFonts w:asciiTheme="minorEastAsia" w:eastAsiaTheme="minorEastAsia" w:hAnsiTheme="minorEastAsia"/>
                <w:sz w:val="24"/>
              </w:rPr>
            </w:pPr>
            <w:r w:rsidRPr="000139FD">
              <w:rPr>
                <w:rFonts w:ascii="宋体" w:hAnsi="宋体" w:hint="eastAsia"/>
                <w:szCs w:val="21"/>
              </w:rPr>
              <w:t>≤</w:t>
            </w:r>
            <w:r>
              <w:rPr>
                <w:rFonts w:ascii="宋体" w:hAnsi="宋体" w:hint="eastAsia"/>
                <w:szCs w:val="21"/>
              </w:rPr>
              <w:t>1</w:t>
            </w:r>
            <w:r w:rsidRPr="000139FD">
              <w:rPr>
                <w:rFonts w:ascii="宋体" w:hAnsi="宋体" w:hint="eastAsia"/>
                <w:szCs w:val="21"/>
              </w:rPr>
              <w:t>0mg/m3</w:t>
            </w:r>
          </w:p>
        </w:tc>
        <w:tc>
          <w:tcPr>
            <w:tcW w:w="1666" w:type="dxa"/>
            <w:vAlign w:val="center"/>
          </w:tcPr>
          <w:p w:rsidR="00012363" w:rsidRDefault="00012363" w:rsidP="00012363">
            <w:pPr>
              <w:jc w:val="center"/>
            </w:pPr>
            <w:r w:rsidRPr="00734753">
              <w:rPr>
                <w:rFonts w:asciiTheme="minorEastAsia" w:eastAsiaTheme="minorEastAsia" w:hAnsiTheme="minorEastAsia" w:hint="eastAsia"/>
                <w:sz w:val="24"/>
              </w:rPr>
              <w:t>在线自动监测</w:t>
            </w:r>
          </w:p>
        </w:tc>
      </w:tr>
      <w:tr w:rsidR="00012363" w:rsidTr="00012363">
        <w:tc>
          <w:tcPr>
            <w:tcW w:w="534" w:type="dxa"/>
            <w:vMerge/>
            <w:vAlign w:val="center"/>
          </w:tcPr>
          <w:p w:rsidR="00012363" w:rsidRPr="00BF482E" w:rsidRDefault="00012363" w:rsidP="00012363">
            <w:pPr>
              <w:jc w:val="center"/>
              <w:rPr>
                <w:rFonts w:asciiTheme="minorEastAsia" w:eastAsiaTheme="minorEastAsia" w:hAnsiTheme="minorEastAsia"/>
                <w:sz w:val="24"/>
              </w:rPr>
            </w:pPr>
          </w:p>
        </w:tc>
        <w:tc>
          <w:tcPr>
            <w:tcW w:w="1134" w:type="dxa"/>
            <w:vAlign w:val="center"/>
          </w:tcPr>
          <w:p w:rsidR="00012363" w:rsidRPr="00BF482E" w:rsidRDefault="00012363" w:rsidP="00012363">
            <w:pPr>
              <w:jc w:val="center"/>
              <w:rPr>
                <w:rFonts w:asciiTheme="minorEastAsia" w:eastAsiaTheme="minorEastAsia" w:hAnsiTheme="minorEastAsia"/>
                <w:sz w:val="24"/>
              </w:rPr>
            </w:pPr>
            <w:r>
              <w:rPr>
                <w:rFonts w:asciiTheme="minorEastAsia" w:eastAsiaTheme="minorEastAsia" w:hAnsiTheme="minorEastAsia" w:hint="eastAsia"/>
                <w:sz w:val="24"/>
              </w:rPr>
              <w:t>林格曼黑度</w:t>
            </w:r>
          </w:p>
        </w:tc>
        <w:tc>
          <w:tcPr>
            <w:tcW w:w="1559" w:type="dxa"/>
            <w:vAlign w:val="center"/>
          </w:tcPr>
          <w:p w:rsidR="00012363" w:rsidRPr="00BF482E" w:rsidRDefault="00012363" w:rsidP="00012363">
            <w:pPr>
              <w:jc w:val="center"/>
              <w:rPr>
                <w:rFonts w:asciiTheme="minorEastAsia" w:eastAsiaTheme="minorEastAsia" w:hAnsiTheme="minorEastAsia"/>
                <w:sz w:val="24"/>
              </w:rPr>
            </w:pPr>
            <w:r w:rsidRPr="00BF482E">
              <w:rPr>
                <w:rFonts w:asciiTheme="minorEastAsia" w:eastAsiaTheme="minorEastAsia" w:hAnsiTheme="minorEastAsia" w:hint="eastAsia"/>
                <w:sz w:val="24"/>
              </w:rPr>
              <w:t>锅炉排气筒</w:t>
            </w:r>
          </w:p>
        </w:tc>
        <w:tc>
          <w:tcPr>
            <w:tcW w:w="1701" w:type="dxa"/>
            <w:vAlign w:val="center"/>
          </w:tcPr>
          <w:p w:rsidR="00012363" w:rsidRPr="00614CE1" w:rsidRDefault="00012363" w:rsidP="00012363">
            <w:pPr>
              <w:jc w:val="center"/>
              <w:rPr>
                <w:rFonts w:asciiTheme="minorEastAsia" w:eastAsiaTheme="minorEastAsia" w:hAnsiTheme="minorEastAsia"/>
                <w:sz w:val="24"/>
              </w:rPr>
            </w:pPr>
            <w:r>
              <w:rPr>
                <w:rFonts w:asciiTheme="minorEastAsia" w:eastAsiaTheme="minorEastAsia" w:hAnsiTheme="minorEastAsia" w:hint="eastAsia"/>
                <w:sz w:val="24"/>
              </w:rPr>
              <w:t>每季度一次</w:t>
            </w:r>
          </w:p>
        </w:tc>
        <w:tc>
          <w:tcPr>
            <w:tcW w:w="1843" w:type="dxa"/>
            <w:vAlign w:val="center"/>
          </w:tcPr>
          <w:p w:rsidR="00012363" w:rsidRPr="000139FD" w:rsidRDefault="00012363" w:rsidP="00012363">
            <w:pPr>
              <w:jc w:val="center"/>
              <w:rPr>
                <w:rFonts w:ascii="宋体" w:hAnsi="宋体"/>
                <w:szCs w:val="21"/>
              </w:rPr>
            </w:pPr>
            <w:r w:rsidRPr="000139FD">
              <w:rPr>
                <w:rFonts w:ascii="宋体" w:hAnsi="宋体" w:hint="eastAsia"/>
                <w:szCs w:val="21"/>
              </w:rPr>
              <w:t>DB37/2374－2013</w:t>
            </w:r>
          </w:p>
        </w:tc>
        <w:tc>
          <w:tcPr>
            <w:tcW w:w="1417" w:type="dxa"/>
            <w:vAlign w:val="center"/>
          </w:tcPr>
          <w:p w:rsidR="00012363" w:rsidRPr="000139FD" w:rsidRDefault="00012363" w:rsidP="00012363">
            <w:pPr>
              <w:jc w:val="center"/>
              <w:rPr>
                <w:rFonts w:ascii="宋体" w:hAnsi="宋体"/>
                <w:szCs w:val="21"/>
              </w:rPr>
            </w:pPr>
            <w:r>
              <w:rPr>
                <w:rFonts w:ascii="宋体" w:hAnsi="宋体" w:hint="eastAsia"/>
                <w:szCs w:val="21"/>
              </w:rPr>
              <w:t>1</w:t>
            </w:r>
          </w:p>
        </w:tc>
        <w:tc>
          <w:tcPr>
            <w:tcW w:w="1666" w:type="dxa"/>
            <w:vAlign w:val="center"/>
          </w:tcPr>
          <w:p w:rsidR="00012363" w:rsidRPr="00734753" w:rsidRDefault="00012363" w:rsidP="00012363">
            <w:pPr>
              <w:jc w:val="center"/>
              <w:rPr>
                <w:rFonts w:asciiTheme="minorEastAsia" w:eastAsiaTheme="minorEastAsia" w:hAnsiTheme="minorEastAsia"/>
                <w:sz w:val="24"/>
              </w:rPr>
            </w:pPr>
            <w:r>
              <w:rPr>
                <w:rFonts w:asciiTheme="minorEastAsia" w:eastAsiaTheme="minorEastAsia" w:hAnsiTheme="minorEastAsia" w:hint="eastAsia"/>
                <w:sz w:val="24"/>
              </w:rPr>
              <w:t>委托检测</w:t>
            </w:r>
          </w:p>
        </w:tc>
      </w:tr>
      <w:tr w:rsidR="00012363" w:rsidTr="00012363">
        <w:tc>
          <w:tcPr>
            <w:tcW w:w="534" w:type="dxa"/>
            <w:vMerge/>
            <w:vAlign w:val="center"/>
          </w:tcPr>
          <w:p w:rsidR="00012363" w:rsidRPr="00BF482E" w:rsidRDefault="00012363" w:rsidP="00012363">
            <w:pPr>
              <w:jc w:val="center"/>
              <w:rPr>
                <w:rFonts w:asciiTheme="minorEastAsia" w:eastAsiaTheme="minorEastAsia" w:hAnsiTheme="minorEastAsia"/>
                <w:sz w:val="24"/>
              </w:rPr>
            </w:pPr>
          </w:p>
        </w:tc>
        <w:tc>
          <w:tcPr>
            <w:tcW w:w="1134" w:type="dxa"/>
            <w:vAlign w:val="center"/>
          </w:tcPr>
          <w:p w:rsidR="00012363" w:rsidRPr="00BF482E" w:rsidRDefault="00012363" w:rsidP="00012363">
            <w:pPr>
              <w:jc w:val="center"/>
              <w:rPr>
                <w:rFonts w:asciiTheme="minorEastAsia" w:eastAsiaTheme="minorEastAsia" w:hAnsiTheme="minorEastAsia"/>
                <w:sz w:val="24"/>
              </w:rPr>
            </w:pPr>
            <w:r w:rsidRPr="00BF482E">
              <w:rPr>
                <w:rFonts w:asciiTheme="minorEastAsia" w:eastAsiaTheme="minorEastAsia" w:hAnsiTheme="minorEastAsia" w:hint="eastAsia"/>
                <w:sz w:val="24"/>
              </w:rPr>
              <w:t>SO2</w:t>
            </w:r>
          </w:p>
        </w:tc>
        <w:tc>
          <w:tcPr>
            <w:tcW w:w="1559" w:type="dxa"/>
            <w:vAlign w:val="center"/>
          </w:tcPr>
          <w:p w:rsidR="00012363" w:rsidRPr="00BF482E" w:rsidRDefault="00012363" w:rsidP="00012363">
            <w:pPr>
              <w:jc w:val="center"/>
              <w:rPr>
                <w:rFonts w:asciiTheme="minorEastAsia" w:eastAsiaTheme="minorEastAsia" w:hAnsiTheme="minorEastAsia"/>
                <w:sz w:val="24"/>
              </w:rPr>
            </w:pPr>
            <w:r w:rsidRPr="00BF482E">
              <w:rPr>
                <w:rFonts w:asciiTheme="minorEastAsia" w:eastAsiaTheme="minorEastAsia" w:hAnsiTheme="minorEastAsia" w:hint="eastAsia"/>
                <w:sz w:val="24"/>
              </w:rPr>
              <w:t>焦炉排气筒</w:t>
            </w:r>
          </w:p>
        </w:tc>
        <w:tc>
          <w:tcPr>
            <w:tcW w:w="1701" w:type="dxa"/>
            <w:vAlign w:val="center"/>
          </w:tcPr>
          <w:p w:rsidR="00012363" w:rsidRDefault="00012363" w:rsidP="00012363">
            <w:pPr>
              <w:jc w:val="center"/>
            </w:pPr>
            <w:r w:rsidRPr="00614CE1">
              <w:rPr>
                <w:rFonts w:asciiTheme="minorEastAsia" w:eastAsiaTheme="minorEastAsia" w:hAnsiTheme="minorEastAsia" w:hint="eastAsia"/>
                <w:sz w:val="24"/>
              </w:rPr>
              <w:t>全天连续监测</w:t>
            </w:r>
          </w:p>
        </w:tc>
        <w:tc>
          <w:tcPr>
            <w:tcW w:w="1843" w:type="dxa"/>
            <w:vAlign w:val="center"/>
          </w:tcPr>
          <w:p w:rsidR="00012363" w:rsidRPr="00CF353C" w:rsidRDefault="00012363" w:rsidP="00012363">
            <w:pPr>
              <w:jc w:val="center"/>
              <w:rPr>
                <w:rFonts w:ascii="宋体" w:hAnsi="宋体"/>
                <w:szCs w:val="21"/>
              </w:rPr>
            </w:pPr>
            <w:r w:rsidRPr="00CF353C">
              <w:rPr>
                <w:rFonts w:ascii="宋体" w:hAnsi="宋体" w:hint="eastAsia"/>
                <w:szCs w:val="21"/>
              </w:rPr>
              <w:t>GB16171</w:t>
            </w:r>
            <w:r>
              <w:rPr>
                <w:rFonts w:ascii="宋体" w:hAnsi="宋体" w:hint="eastAsia"/>
                <w:szCs w:val="21"/>
              </w:rPr>
              <w:t>-2012</w:t>
            </w:r>
          </w:p>
        </w:tc>
        <w:tc>
          <w:tcPr>
            <w:tcW w:w="1417" w:type="dxa"/>
            <w:vAlign w:val="center"/>
          </w:tcPr>
          <w:p w:rsidR="00012363" w:rsidRPr="00BF482E" w:rsidRDefault="00012363" w:rsidP="00012363">
            <w:pPr>
              <w:jc w:val="center"/>
              <w:rPr>
                <w:rFonts w:asciiTheme="minorEastAsia" w:eastAsiaTheme="minorEastAsia" w:hAnsiTheme="minorEastAsia"/>
                <w:sz w:val="24"/>
              </w:rPr>
            </w:pPr>
            <w:r w:rsidRPr="000139FD">
              <w:rPr>
                <w:rFonts w:ascii="宋体" w:hAnsi="宋体" w:hint="eastAsia"/>
                <w:szCs w:val="21"/>
              </w:rPr>
              <w:t>≤50mg/m3</w:t>
            </w:r>
          </w:p>
        </w:tc>
        <w:tc>
          <w:tcPr>
            <w:tcW w:w="1666" w:type="dxa"/>
            <w:vAlign w:val="center"/>
          </w:tcPr>
          <w:p w:rsidR="00012363" w:rsidRDefault="00012363" w:rsidP="00012363">
            <w:pPr>
              <w:jc w:val="center"/>
            </w:pPr>
            <w:r w:rsidRPr="00734753">
              <w:rPr>
                <w:rFonts w:asciiTheme="minorEastAsia" w:eastAsiaTheme="minorEastAsia" w:hAnsiTheme="minorEastAsia" w:hint="eastAsia"/>
                <w:sz w:val="24"/>
              </w:rPr>
              <w:t>在线自动监测</w:t>
            </w:r>
          </w:p>
        </w:tc>
      </w:tr>
      <w:tr w:rsidR="00012363" w:rsidTr="00012363">
        <w:tc>
          <w:tcPr>
            <w:tcW w:w="534" w:type="dxa"/>
            <w:vMerge/>
            <w:vAlign w:val="center"/>
          </w:tcPr>
          <w:p w:rsidR="00012363" w:rsidRPr="00BF482E" w:rsidRDefault="00012363" w:rsidP="00012363">
            <w:pPr>
              <w:jc w:val="center"/>
              <w:rPr>
                <w:rFonts w:asciiTheme="minorEastAsia" w:eastAsiaTheme="minorEastAsia" w:hAnsiTheme="minorEastAsia"/>
                <w:sz w:val="24"/>
              </w:rPr>
            </w:pPr>
          </w:p>
        </w:tc>
        <w:tc>
          <w:tcPr>
            <w:tcW w:w="1134" w:type="dxa"/>
            <w:vAlign w:val="center"/>
          </w:tcPr>
          <w:p w:rsidR="00012363" w:rsidRPr="00BF482E" w:rsidRDefault="00012363" w:rsidP="00012363">
            <w:pPr>
              <w:jc w:val="center"/>
              <w:rPr>
                <w:rFonts w:asciiTheme="minorEastAsia" w:eastAsiaTheme="minorEastAsia" w:hAnsiTheme="minorEastAsia"/>
                <w:sz w:val="24"/>
              </w:rPr>
            </w:pPr>
            <w:r w:rsidRPr="00BF482E">
              <w:rPr>
                <w:rFonts w:asciiTheme="minorEastAsia" w:eastAsiaTheme="minorEastAsia" w:hAnsiTheme="minorEastAsia" w:hint="eastAsia"/>
                <w:sz w:val="24"/>
              </w:rPr>
              <w:t>NOX</w:t>
            </w:r>
          </w:p>
        </w:tc>
        <w:tc>
          <w:tcPr>
            <w:tcW w:w="1559" w:type="dxa"/>
            <w:vAlign w:val="center"/>
          </w:tcPr>
          <w:p w:rsidR="00012363" w:rsidRPr="00BF482E" w:rsidRDefault="00012363" w:rsidP="00012363">
            <w:pPr>
              <w:jc w:val="center"/>
              <w:rPr>
                <w:sz w:val="24"/>
              </w:rPr>
            </w:pPr>
            <w:r w:rsidRPr="00BF482E">
              <w:rPr>
                <w:rFonts w:asciiTheme="minorEastAsia" w:eastAsiaTheme="minorEastAsia" w:hAnsiTheme="minorEastAsia" w:hint="eastAsia"/>
                <w:sz w:val="24"/>
              </w:rPr>
              <w:t>焦炉排气筒</w:t>
            </w:r>
          </w:p>
        </w:tc>
        <w:tc>
          <w:tcPr>
            <w:tcW w:w="1701" w:type="dxa"/>
            <w:vAlign w:val="center"/>
          </w:tcPr>
          <w:p w:rsidR="00012363" w:rsidRDefault="00012363" w:rsidP="00012363">
            <w:pPr>
              <w:jc w:val="center"/>
            </w:pPr>
            <w:r w:rsidRPr="00614CE1">
              <w:rPr>
                <w:rFonts w:asciiTheme="minorEastAsia" w:eastAsiaTheme="minorEastAsia" w:hAnsiTheme="minorEastAsia" w:hint="eastAsia"/>
                <w:sz w:val="24"/>
              </w:rPr>
              <w:t>全天连续监测</w:t>
            </w:r>
          </w:p>
        </w:tc>
        <w:tc>
          <w:tcPr>
            <w:tcW w:w="1843" w:type="dxa"/>
            <w:vAlign w:val="center"/>
          </w:tcPr>
          <w:p w:rsidR="00012363" w:rsidRPr="00CF353C" w:rsidRDefault="00012363" w:rsidP="00012363">
            <w:pPr>
              <w:jc w:val="center"/>
              <w:rPr>
                <w:rFonts w:ascii="宋体" w:hAnsi="宋体"/>
                <w:szCs w:val="21"/>
              </w:rPr>
            </w:pPr>
            <w:r w:rsidRPr="00CF353C">
              <w:rPr>
                <w:rFonts w:ascii="宋体" w:hAnsi="宋体" w:hint="eastAsia"/>
                <w:szCs w:val="21"/>
              </w:rPr>
              <w:t>GB16171</w:t>
            </w:r>
            <w:r>
              <w:rPr>
                <w:rFonts w:ascii="宋体" w:hAnsi="宋体" w:hint="eastAsia"/>
                <w:szCs w:val="21"/>
              </w:rPr>
              <w:t>-2012</w:t>
            </w:r>
          </w:p>
        </w:tc>
        <w:tc>
          <w:tcPr>
            <w:tcW w:w="1417" w:type="dxa"/>
            <w:vAlign w:val="center"/>
          </w:tcPr>
          <w:p w:rsidR="00012363" w:rsidRPr="00BF482E" w:rsidRDefault="00012363" w:rsidP="00012363">
            <w:pPr>
              <w:jc w:val="center"/>
              <w:rPr>
                <w:rFonts w:asciiTheme="minorEastAsia" w:eastAsiaTheme="minorEastAsia" w:hAnsiTheme="minorEastAsia"/>
                <w:sz w:val="24"/>
              </w:rPr>
            </w:pPr>
            <w:r w:rsidRPr="000139FD">
              <w:rPr>
                <w:rFonts w:ascii="宋体" w:hAnsi="宋体" w:hint="eastAsia"/>
                <w:szCs w:val="21"/>
              </w:rPr>
              <w:t>≤5</w:t>
            </w:r>
            <w:r>
              <w:rPr>
                <w:rFonts w:ascii="宋体" w:hAnsi="宋体" w:hint="eastAsia"/>
                <w:szCs w:val="21"/>
              </w:rPr>
              <w:t>0</w:t>
            </w:r>
            <w:r w:rsidRPr="000139FD">
              <w:rPr>
                <w:rFonts w:ascii="宋体" w:hAnsi="宋体" w:hint="eastAsia"/>
                <w:szCs w:val="21"/>
              </w:rPr>
              <w:t>0mg/m3</w:t>
            </w:r>
          </w:p>
        </w:tc>
        <w:tc>
          <w:tcPr>
            <w:tcW w:w="1666" w:type="dxa"/>
            <w:vAlign w:val="center"/>
          </w:tcPr>
          <w:p w:rsidR="00012363" w:rsidRDefault="00012363" w:rsidP="00012363">
            <w:pPr>
              <w:jc w:val="center"/>
            </w:pPr>
            <w:r w:rsidRPr="00734753">
              <w:rPr>
                <w:rFonts w:asciiTheme="minorEastAsia" w:eastAsiaTheme="minorEastAsia" w:hAnsiTheme="minorEastAsia" w:hint="eastAsia"/>
                <w:sz w:val="24"/>
              </w:rPr>
              <w:t>在线自动监测</w:t>
            </w:r>
          </w:p>
        </w:tc>
      </w:tr>
      <w:tr w:rsidR="00012363" w:rsidTr="00012363">
        <w:tc>
          <w:tcPr>
            <w:tcW w:w="534" w:type="dxa"/>
            <w:vMerge/>
            <w:vAlign w:val="center"/>
          </w:tcPr>
          <w:p w:rsidR="00012363" w:rsidRPr="00BF482E" w:rsidRDefault="00012363" w:rsidP="00012363">
            <w:pPr>
              <w:jc w:val="center"/>
              <w:rPr>
                <w:rFonts w:asciiTheme="minorEastAsia" w:eastAsiaTheme="minorEastAsia" w:hAnsiTheme="minorEastAsia"/>
                <w:sz w:val="24"/>
              </w:rPr>
            </w:pPr>
          </w:p>
        </w:tc>
        <w:tc>
          <w:tcPr>
            <w:tcW w:w="1134" w:type="dxa"/>
            <w:vAlign w:val="center"/>
          </w:tcPr>
          <w:p w:rsidR="00012363" w:rsidRPr="00BF482E" w:rsidRDefault="00012363" w:rsidP="00012363">
            <w:pPr>
              <w:jc w:val="center"/>
              <w:rPr>
                <w:rFonts w:asciiTheme="minorEastAsia" w:eastAsiaTheme="minorEastAsia" w:hAnsiTheme="minorEastAsia"/>
                <w:sz w:val="24"/>
              </w:rPr>
            </w:pPr>
            <w:r w:rsidRPr="00BF482E">
              <w:rPr>
                <w:rFonts w:asciiTheme="minorEastAsia" w:eastAsiaTheme="minorEastAsia" w:hAnsiTheme="minorEastAsia" w:hint="eastAsia"/>
                <w:sz w:val="24"/>
              </w:rPr>
              <w:t>烟尘</w:t>
            </w:r>
          </w:p>
        </w:tc>
        <w:tc>
          <w:tcPr>
            <w:tcW w:w="1559" w:type="dxa"/>
            <w:vAlign w:val="center"/>
          </w:tcPr>
          <w:p w:rsidR="00012363" w:rsidRPr="00BF482E" w:rsidRDefault="00012363" w:rsidP="00012363">
            <w:pPr>
              <w:jc w:val="center"/>
              <w:rPr>
                <w:sz w:val="24"/>
              </w:rPr>
            </w:pPr>
            <w:r w:rsidRPr="00BF482E">
              <w:rPr>
                <w:rFonts w:asciiTheme="minorEastAsia" w:eastAsiaTheme="minorEastAsia" w:hAnsiTheme="minorEastAsia" w:hint="eastAsia"/>
                <w:sz w:val="24"/>
              </w:rPr>
              <w:t>焦炉排气筒</w:t>
            </w:r>
          </w:p>
        </w:tc>
        <w:tc>
          <w:tcPr>
            <w:tcW w:w="1701" w:type="dxa"/>
            <w:vAlign w:val="center"/>
          </w:tcPr>
          <w:p w:rsidR="00012363" w:rsidRDefault="00012363" w:rsidP="00012363">
            <w:pPr>
              <w:jc w:val="center"/>
            </w:pPr>
            <w:r w:rsidRPr="00614CE1">
              <w:rPr>
                <w:rFonts w:asciiTheme="minorEastAsia" w:eastAsiaTheme="minorEastAsia" w:hAnsiTheme="minorEastAsia" w:hint="eastAsia"/>
                <w:sz w:val="24"/>
              </w:rPr>
              <w:t>全天连续监测</w:t>
            </w:r>
          </w:p>
        </w:tc>
        <w:tc>
          <w:tcPr>
            <w:tcW w:w="1843" w:type="dxa"/>
            <w:vAlign w:val="center"/>
          </w:tcPr>
          <w:p w:rsidR="00012363" w:rsidRPr="00CF353C" w:rsidRDefault="00012363" w:rsidP="00012363">
            <w:pPr>
              <w:jc w:val="center"/>
              <w:rPr>
                <w:rFonts w:ascii="宋体" w:hAnsi="宋体"/>
                <w:szCs w:val="21"/>
              </w:rPr>
            </w:pPr>
            <w:r w:rsidRPr="00CF353C">
              <w:rPr>
                <w:rFonts w:ascii="宋体" w:hAnsi="宋体" w:hint="eastAsia"/>
                <w:szCs w:val="21"/>
              </w:rPr>
              <w:t>GB16171</w:t>
            </w:r>
            <w:r>
              <w:rPr>
                <w:rFonts w:ascii="宋体" w:hAnsi="宋体" w:hint="eastAsia"/>
                <w:szCs w:val="21"/>
              </w:rPr>
              <w:t>-2012</w:t>
            </w:r>
          </w:p>
        </w:tc>
        <w:tc>
          <w:tcPr>
            <w:tcW w:w="1417" w:type="dxa"/>
            <w:vAlign w:val="center"/>
          </w:tcPr>
          <w:p w:rsidR="00012363" w:rsidRPr="00BF482E" w:rsidRDefault="00012363" w:rsidP="00012363">
            <w:pPr>
              <w:jc w:val="center"/>
              <w:rPr>
                <w:rFonts w:asciiTheme="minorEastAsia" w:eastAsiaTheme="minorEastAsia" w:hAnsiTheme="minorEastAsia"/>
                <w:sz w:val="24"/>
              </w:rPr>
            </w:pPr>
            <w:r w:rsidRPr="000139FD">
              <w:rPr>
                <w:rFonts w:ascii="宋体" w:hAnsi="宋体" w:hint="eastAsia"/>
                <w:szCs w:val="21"/>
              </w:rPr>
              <w:t>≤30mg/m3</w:t>
            </w:r>
          </w:p>
        </w:tc>
        <w:tc>
          <w:tcPr>
            <w:tcW w:w="1666" w:type="dxa"/>
            <w:vAlign w:val="center"/>
          </w:tcPr>
          <w:p w:rsidR="00012363" w:rsidRDefault="00012363" w:rsidP="00012363">
            <w:pPr>
              <w:jc w:val="center"/>
            </w:pPr>
            <w:r w:rsidRPr="00734753">
              <w:rPr>
                <w:rFonts w:asciiTheme="minorEastAsia" w:eastAsiaTheme="minorEastAsia" w:hAnsiTheme="minorEastAsia" w:hint="eastAsia"/>
                <w:sz w:val="24"/>
              </w:rPr>
              <w:t>在线自动监测</w:t>
            </w:r>
          </w:p>
        </w:tc>
      </w:tr>
      <w:tr w:rsidR="00EA5362" w:rsidTr="000E343D">
        <w:tc>
          <w:tcPr>
            <w:tcW w:w="1668" w:type="dxa"/>
            <w:gridSpan w:val="2"/>
            <w:vAlign w:val="center"/>
          </w:tcPr>
          <w:p w:rsidR="00EA5362" w:rsidRPr="00EA5362" w:rsidRDefault="00EA5362" w:rsidP="00012363">
            <w:pPr>
              <w:jc w:val="center"/>
              <w:rPr>
                <w:rFonts w:asciiTheme="minorEastAsia" w:eastAsiaTheme="minorEastAsia" w:hAnsiTheme="minorEastAsia"/>
                <w:b/>
                <w:sz w:val="24"/>
              </w:rPr>
            </w:pPr>
            <w:r w:rsidRPr="00EA5362">
              <w:rPr>
                <w:rFonts w:asciiTheme="minorEastAsia" w:eastAsiaTheme="minorEastAsia" w:hAnsiTheme="minorEastAsia" w:hint="eastAsia"/>
                <w:b/>
                <w:sz w:val="24"/>
              </w:rPr>
              <w:t>污染物排放方式及排放去向</w:t>
            </w:r>
          </w:p>
        </w:tc>
        <w:tc>
          <w:tcPr>
            <w:tcW w:w="8186" w:type="dxa"/>
            <w:gridSpan w:val="5"/>
          </w:tcPr>
          <w:p w:rsidR="00EA5362" w:rsidRDefault="00EA5362" w:rsidP="00956777">
            <w:pPr>
              <w:spacing w:beforeLines="20" w:afterLines="20"/>
              <w:rPr>
                <w:rFonts w:asciiTheme="minorEastAsia" w:eastAsiaTheme="minorEastAsia" w:hAnsiTheme="minorEastAsia"/>
                <w:sz w:val="24"/>
              </w:rPr>
            </w:pPr>
            <w:r w:rsidRPr="00EA5362">
              <w:rPr>
                <w:rFonts w:asciiTheme="minorEastAsia" w:eastAsiaTheme="minorEastAsia" w:hAnsiTheme="minorEastAsia" w:hint="eastAsia"/>
                <w:sz w:val="24"/>
              </w:rPr>
              <w:t>我公司锅炉以净化后焦炉煤气为燃料，煤气不足的情况下燃煤补充。产生烟气经布袋除尘器除尘和氧化镁法脱硫装置脱硫，净化后烟气通过50</w:t>
            </w:r>
            <w:r w:rsidRPr="00EA5362">
              <w:rPr>
                <w:rFonts w:asciiTheme="minorEastAsia" w:eastAsiaTheme="minorEastAsia" w:hAnsiTheme="minorEastAsia"/>
                <w:sz w:val="24"/>
              </w:rPr>
              <w:t>m</w:t>
            </w:r>
            <w:r w:rsidRPr="00EA5362">
              <w:rPr>
                <w:rFonts w:asciiTheme="minorEastAsia" w:eastAsiaTheme="minorEastAsia" w:hAnsiTheme="minorEastAsia" w:hint="eastAsia"/>
                <w:sz w:val="24"/>
              </w:rPr>
              <w:t>排气筒高空排放。</w:t>
            </w:r>
          </w:p>
          <w:p w:rsidR="00EA5362" w:rsidRPr="00EA5362" w:rsidRDefault="00EA5362" w:rsidP="00956777">
            <w:pPr>
              <w:spacing w:beforeLines="20" w:afterLines="20"/>
              <w:rPr>
                <w:rFonts w:asciiTheme="minorEastAsia" w:eastAsiaTheme="minorEastAsia" w:hAnsiTheme="minorEastAsia"/>
                <w:sz w:val="24"/>
              </w:rPr>
            </w:pPr>
            <w:r w:rsidRPr="00EA5362">
              <w:rPr>
                <w:rFonts w:asciiTheme="minorEastAsia" w:eastAsiaTheme="minorEastAsia" w:hAnsiTheme="minorEastAsia" w:hint="eastAsia"/>
                <w:sz w:val="24"/>
              </w:rPr>
              <w:t>我公司</w:t>
            </w:r>
            <w:r>
              <w:rPr>
                <w:rFonts w:asciiTheme="minorEastAsia" w:eastAsiaTheme="minorEastAsia" w:hAnsiTheme="minorEastAsia" w:hint="eastAsia"/>
                <w:sz w:val="24"/>
              </w:rPr>
              <w:t>焦炉以净化后焦炉煤气为燃料</w:t>
            </w:r>
            <w:r w:rsidRPr="00EA5362">
              <w:rPr>
                <w:rFonts w:asciiTheme="minorEastAsia" w:eastAsiaTheme="minorEastAsia" w:hAnsiTheme="minorEastAsia" w:hint="eastAsia"/>
                <w:sz w:val="24"/>
              </w:rPr>
              <w:t>。产生烟气经</w:t>
            </w:r>
            <w:r>
              <w:rPr>
                <w:rFonts w:asciiTheme="minorEastAsia" w:eastAsiaTheme="minorEastAsia" w:hAnsiTheme="minorEastAsia" w:hint="eastAsia"/>
                <w:sz w:val="24"/>
              </w:rPr>
              <w:t>氨法喷淋净化</w:t>
            </w:r>
            <w:r w:rsidRPr="00EA5362">
              <w:rPr>
                <w:rFonts w:asciiTheme="minorEastAsia" w:eastAsiaTheme="minorEastAsia" w:hAnsiTheme="minorEastAsia" w:hint="eastAsia"/>
                <w:sz w:val="24"/>
              </w:rPr>
              <w:t>，净化后烟气通过</w:t>
            </w:r>
            <w:r>
              <w:rPr>
                <w:rFonts w:asciiTheme="minorEastAsia" w:eastAsiaTheme="minorEastAsia" w:hAnsiTheme="minorEastAsia" w:hint="eastAsia"/>
                <w:sz w:val="24"/>
              </w:rPr>
              <w:t>115及125</w:t>
            </w:r>
            <w:r w:rsidRPr="00EA5362">
              <w:rPr>
                <w:rFonts w:asciiTheme="minorEastAsia" w:eastAsiaTheme="minorEastAsia" w:hAnsiTheme="minorEastAsia"/>
                <w:sz w:val="24"/>
              </w:rPr>
              <w:t>m</w:t>
            </w:r>
            <w:r w:rsidRPr="00EA5362">
              <w:rPr>
                <w:rFonts w:asciiTheme="minorEastAsia" w:eastAsiaTheme="minorEastAsia" w:hAnsiTheme="minorEastAsia" w:hint="eastAsia"/>
                <w:sz w:val="24"/>
              </w:rPr>
              <w:t>排气筒高空排放。</w:t>
            </w:r>
          </w:p>
        </w:tc>
      </w:tr>
      <w:tr w:rsidR="00EA5362" w:rsidTr="000E343D">
        <w:tc>
          <w:tcPr>
            <w:tcW w:w="1668" w:type="dxa"/>
            <w:gridSpan w:val="2"/>
            <w:vAlign w:val="center"/>
          </w:tcPr>
          <w:p w:rsidR="00EA5362" w:rsidRPr="00EA5362" w:rsidRDefault="00EA5362" w:rsidP="00012363">
            <w:pPr>
              <w:jc w:val="center"/>
              <w:rPr>
                <w:rFonts w:asciiTheme="minorEastAsia" w:eastAsiaTheme="minorEastAsia" w:hAnsiTheme="minorEastAsia"/>
                <w:b/>
                <w:sz w:val="24"/>
              </w:rPr>
            </w:pPr>
            <w:r w:rsidRPr="00EA5362">
              <w:rPr>
                <w:rFonts w:asciiTheme="minorEastAsia" w:eastAsiaTheme="minorEastAsia" w:hAnsiTheme="minorEastAsia" w:hint="eastAsia"/>
                <w:b/>
                <w:sz w:val="24"/>
              </w:rPr>
              <w:t>监测质量控制措施</w:t>
            </w:r>
          </w:p>
        </w:tc>
        <w:tc>
          <w:tcPr>
            <w:tcW w:w="8186" w:type="dxa"/>
            <w:gridSpan w:val="5"/>
          </w:tcPr>
          <w:p w:rsidR="00EA5362" w:rsidRDefault="00EA5362" w:rsidP="00956777">
            <w:pPr>
              <w:spacing w:beforeLines="20" w:afterLines="20"/>
              <w:rPr>
                <w:rFonts w:asciiTheme="minorEastAsia" w:eastAsiaTheme="minorEastAsia" w:hAnsiTheme="minorEastAsia"/>
                <w:sz w:val="24"/>
              </w:rPr>
            </w:pPr>
            <w:r w:rsidRPr="00EA5362">
              <w:rPr>
                <w:rFonts w:asciiTheme="minorEastAsia" w:eastAsiaTheme="minorEastAsia" w:hAnsiTheme="minorEastAsia" w:hint="eastAsia"/>
                <w:sz w:val="24"/>
              </w:rPr>
              <w:t>我公司在线监测由北京航天益来电子科技公司托管运营，其运营人员对监测设备进行定期检查维护和标定，保证了监测数据的准确性。监测后数据实时上传上级监控平台，数据真实可靠。</w:t>
            </w:r>
          </w:p>
          <w:p w:rsidR="00EA5362" w:rsidRPr="00EA5362" w:rsidRDefault="00EA5362" w:rsidP="00956777">
            <w:pPr>
              <w:spacing w:beforeLines="20" w:afterLines="20"/>
              <w:rPr>
                <w:rFonts w:asciiTheme="minorEastAsia" w:eastAsiaTheme="minorEastAsia" w:hAnsiTheme="minorEastAsia"/>
                <w:sz w:val="24"/>
              </w:rPr>
            </w:pPr>
            <w:r>
              <w:rPr>
                <w:rFonts w:asciiTheme="minorEastAsia" w:eastAsiaTheme="minorEastAsia" w:hAnsiTheme="minorEastAsia" w:hint="eastAsia"/>
                <w:sz w:val="24"/>
              </w:rPr>
              <w:t>林格曼黑度通过第三方进行检测</w:t>
            </w:r>
            <w:r w:rsidR="005B406A">
              <w:rPr>
                <w:rFonts w:asciiTheme="minorEastAsia" w:eastAsiaTheme="minorEastAsia" w:hAnsiTheme="minorEastAsia" w:hint="eastAsia"/>
                <w:sz w:val="24"/>
              </w:rPr>
              <w:t>。</w:t>
            </w:r>
          </w:p>
        </w:tc>
      </w:tr>
      <w:tr w:rsidR="00EA5362" w:rsidTr="000E343D">
        <w:tc>
          <w:tcPr>
            <w:tcW w:w="1668" w:type="dxa"/>
            <w:gridSpan w:val="2"/>
            <w:vAlign w:val="center"/>
          </w:tcPr>
          <w:p w:rsidR="00EA5362" w:rsidRPr="00EA5362" w:rsidRDefault="00EA5362" w:rsidP="00012363">
            <w:pPr>
              <w:jc w:val="center"/>
              <w:rPr>
                <w:rFonts w:asciiTheme="minorEastAsia" w:eastAsiaTheme="minorEastAsia" w:hAnsiTheme="minorEastAsia"/>
                <w:b/>
                <w:sz w:val="24"/>
              </w:rPr>
            </w:pPr>
            <w:r w:rsidRPr="00EA5362">
              <w:rPr>
                <w:rFonts w:asciiTheme="minorEastAsia" w:eastAsiaTheme="minorEastAsia" w:hAnsiTheme="minorEastAsia" w:hint="eastAsia"/>
                <w:b/>
                <w:sz w:val="24"/>
              </w:rPr>
              <w:t>监测结果公开时限</w:t>
            </w:r>
          </w:p>
        </w:tc>
        <w:tc>
          <w:tcPr>
            <w:tcW w:w="8186" w:type="dxa"/>
            <w:gridSpan w:val="5"/>
            <w:vAlign w:val="center"/>
          </w:tcPr>
          <w:p w:rsidR="00EA5362" w:rsidRPr="00734753" w:rsidRDefault="00EA5362" w:rsidP="00EA5362">
            <w:pPr>
              <w:rPr>
                <w:rFonts w:asciiTheme="minorEastAsia" w:eastAsiaTheme="minorEastAsia" w:hAnsiTheme="minorEastAsia"/>
                <w:sz w:val="24"/>
              </w:rPr>
            </w:pPr>
            <w:r>
              <w:rPr>
                <w:rFonts w:asciiTheme="minorEastAsia" w:eastAsiaTheme="minorEastAsia" w:hAnsiTheme="minorEastAsia" w:hint="eastAsia"/>
                <w:sz w:val="24"/>
              </w:rPr>
              <w:t>自动监测数据实时公布监测结果；手工监测数据于每次监测完成后的次日公布。</w:t>
            </w:r>
          </w:p>
        </w:tc>
      </w:tr>
    </w:tbl>
    <w:p w:rsidR="00514863" w:rsidRDefault="00514863" w:rsidP="005B406A">
      <w:pPr>
        <w:spacing w:line="380" w:lineRule="exact"/>
        <w:rPr>
          <w:rFonts w:asciiTheme="minorEastAsia" w:eastAsiaTheme="minorEastAsia" w:hAnsiTheme="minorEastAsia"/>
          <w:b/>
          <w:sz w:val="28"/>
          <w:szCs w:val="28"/>
        </w:rPr>
      </w:pPr>
    </w:p>
    <w:p w:rsidR="005B406A" w:rsidRPr="005B406A" w:rsidRDefault="005B406A" w:rsidP="005B406A">
      <w:pPr>
        <w:spacing w:line="38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3.4.2、</w:t>
      </w:r>
      <w:r w:rsidRPr="005B406A">
        <w:rPr>
          <w:rFonts w:asciiTheme="minorEastAsia" w:eastAsiaTheme="minorEastAsia" w:hAnsiTheme="minorEastAsia" w:hint="eastAsia"/>
          <w:b/>
          <w:sz w:val="28"/>
          <w:szCs w:val="28"/>
        </w:rPr>
        <w:t>厂界噪声自行监测内容表</w:t>
      </w:r>
    </w:p>
    <w:tbl>
      <w:tblPr>
        <w:tblStyle w:val="a4"/>
        <w:tblW w:w="0" w:type="auto"/>
        <w:tblLook w:val="04A0"/>
      </w:tblPr>
      <w:tblGrid>
        <w:gridCol w:w="534"/>
        <w:gridCol w:w="1134"/>
        <w:gridCol w:w="1559"/>
        <w:gridCol w:w="1701"/>
        <w:gridCol w:w="1843"/>
        <w:gridCol w:w="1417"/>
        <w:gridCol w:w="1666"/>
      </w:tblGrid>
      <w:tr w:rsidR="00EC16DE" w:rsidTr="00EC16DE">
        <w:tc>
          <w:tcPr>
            <w:tcW w:w="1668" w:type="dxa"/>
            <w:gridSpan w:val="2"/>
            <w:tcBorders>
              <w:tl2br w:val="single" w:sz="4" w:space="0" w:color="auto"/>
            </w:tcBorders>
            <w:vAlign w:val="center"/>
          </w:tcPr>
          <w:p w:rsidR="00EC16DE" w:rsidRPr="00EA5362" w:rsidRDefault="00EC16DE" w:rsidP="00EC16DE">
            <w:pPr>
              <w:jc w:val="center"/>
              <w:rPr>
                <w:rFonts w:ascii="黑体" w:eastAsia="黑体" w:hAnsi="黑体"/>
                <w:b/>
                <w:sz w:val="24"/>
              </w:rPr>
            </w:pPr>
            <w:r w:rsidRPr="00EA5362">
              <w:rPr>
                <w:rFonts w:ascii="黑体" w:eastAsia="黑体" w:hAnsi="黑体" w:hint="eastAsia"/>
                <w:b/>
                <w:sz w:val="24"/>
              </w:rPr>
              <w:t>监测项目</w:t>
            </w:r>
          </w:p>
          <w:p w:rsidR="00EC16DE" w:rsidRPr="00EA5362" w:rsidRDefault="00EC16DE" w:rsidP="00EC16DE">
            <w:pPr>
              <w:jc w:val="center"/>
              <w:rPr>
                <w:rFonts w:ascii="黑体" w:eastAsia="黑体" w:hAnsi="黑体"/>
                <w:b/>
                <w:sz w:val="24"/>
              </w:rPr>
            </w:pPr>
            <w:r w:rsidRPr="00EA5362">
              <w:rPr>
                <w:rFonts w:ascii="黑体" w:eastAsia="黑体" w:hAnsi="黑体" w:hint="eastAsia"/>
                <w:b/>
                <w:sz w:val="24"/>
              </w:rPr>
              <w:t>监测内容</w:t>
            </w:r>
          </w:p>
        </w:tc>
        <w:tc>
          <w:tcPr>
            <w:tcW w:w="1559" w:type="dxa"/>
            <w:vAlign w:val="center"/>
          </w:tcPr>
          <w:p w:rsidR="00EC16DE" w:rsidRPr="00EA5362" w:rsidRDefault="00EC16DE" w:rsidP="00EC16DE">
            <w:pPr>
              <w:jc w:val="center"/>
              <w:rPr>
                <w:rFonts w:ascii="黑体" w:eastAsia="黑体" w:hAnsi="黑体"/>
                <w:b/>
                <w:sz w:val="24"/>
              </w:rPr>
            </w:pPr>
            <w:r w:rsidRPr="00EA5362">
              <w:rPr>
                <w:rFonts w:ascii="黑体" w:eastAsia="黑体" w:hAnsi="黑体" w:hint="eastAsia"/>
                <w:b/>
                <w:sz w:val="24"/>
              </w:rPr>
              <w:t>监测点位</w:t>
            </w:r>
          </w:p>
        </w:tc>
        <w:tc>
          <w:tcPr>
            <w:tcW w:w="1701" w:type="dxa"/>
            <w:vAlign w:val="center"/>
          </w:tcPr>
          <w:p w:rsidR="00EC16DE" w:rsidRPr="00EA5362" w:rsidRDefault="00EC16DE" w:rsidP="00EC16DE">
            <w:pPr>
              <w:jc w:val="center"/>
              <w:rPr>
                <w:rFonts w:ascii="黑体" w:eastAsia="黑体" w:hAnsi="黑体"/>
                <w:b/>
                <w:sz w:val="24"/>
              </w:rPr>
            </w:pPr>
            <w:r w:rsidRPr="00EA5362">
              <w:rPr>
                <w:rFonts w:ascii="黑体" w:eastAsia="黑体" w:hAnsi="黑体" w:hint="eastAsia"/>
                <w:b/>
                <w:sz w:val="24"/>
              </w:rPr>
              <w:t>监测频次</w:t>
            </w:r>
          </w:p>
        </w:tc>
        <w:tc>
          <w:tcPr>
            <w:tcW w:w="1843" w:type="dxa"/>
            <w:vAlign w:val="center"/>
          </w:tcPr>
          <w:p w:rsidR="00EC16DE" w:rsidRPr="00EA5362" w:rsidRDefault="00EC16DE" w:rsidP="00EC16DE">
            <w:pPr>
              <w:jc w:val="center"/>
              <w:rPr>
                <w:rFonts w:ascii="黑体" w:eastAsia="黑体" w:hAnsi="黑体"/>
                <w:b/>
                <w:sz w:val="24"/>
              </w:rPr>
            </w:pPr>
            <w:r w:rsidRPr="00EA5362">
              <w:rPr>
                <w:rFonts w:ascii="黑体" w:eastAsia="黑体" w:hAnsi="黑体" w:hint="eastAsia"/>
                <w:b/>
                <w:sz w:val="24"/>
              </w:rPr>
              <w:t>执行排放标准</w:t>
            </w:r>
          </w:p>
        </w:tc>
        <w:tc>
          <w:tcPr>
            <w:tcW w:w="1417" w:type="dxa"/>
            <w:vAlign w:val="center"/>
          </w:tcPr>
          <w:p w:rsidR="00EC16DE" w:rsidRPr="00EA5362" w:rsidRDefault="00EC16DE" w:rsidP="00EC16DE">
            <w:pPr>
              <w:jc w:val="center"/>
              <w:rPr>
                <w:rFonts w:ascii="黑体" w:eastAsia="黑体" w:hAnsi="黑体"/>
                <w:b/>
                <w:sz w:val="24"/>
              </w:rPr>
            </w:pPr>
            <w:r w:rsidRPr="00EA5362">
              <w:rPr>
                <w:rFonts w:ascii="黑体" w:eastAsia="黑体" w:hAnsi="黑体" w:hint="eastAsia"/>
                <w:b/>
                <w:sz w:val="24"/>
              </w:rPr>
              <w:t>标准限值</w:t>
            </w:r>
          </w:p>
        </w:tc>
        <w:tc>
          <w:tcPr>
            <w:tcW w:w="1666" w:type="dxa"/>
            <w:vAlign w:val="center"/>
          </w:tcPr>
          <w:p w:rsidR="00EC16DE" w:rsidRPr="00EA5362" w:rsidRDefault="00EC16DE" w:rsidP="00EC16DE">
            <w:pPr>
              <w:jc w:val="center"/>
              <w:rPr>
                <w:rFonts w:ascii="黑体" w:eastAsia="黑体" w:hAnsi="黑体"/>
                <w:b/>
                <w:sz w:val="24"/>
              </w:rPr>
            </w:pPr>
            <w:r w:rsidRPr="00EA5362">
              <w:rPr>
                <w:rFonts w:ascii="黑体" w:eastAsia="黑体" w:hAnsi="黑体" w:hint="eastAsia"/>
                <w:b/>
                <w:sz w:val="24"/>
              </w:rPr>
              <w:t>监测方法</w:t>
            </w:r>
          </w:p>
        </w:tc>
      </w:tr>
      <w:tr w:rsidR="0029739D" w:rsidTr="00EC16DE">
        <w:tc>
          <w:tcPr>
            <w:tcW w:w="534" w:type="dxa"/>
            <w:vMerge w:val="restart"/>
            <w:vAlign w:val="center"/>
          </w:tcPr>
          <w:p w:rsidR="0029739D" w:rsidRPr="00BF482E" w:rsidRDefault="0029739D" w:rsidP="00EC16DE">
            <w:pPr>
              <w:jc w:val="center"/>
              <w:rPr>
                <w:rFonts w:asciiTheme="minorEastAsia" w:eastAsiaTheme="minorEastAsia" w:hAnsiTheme="minorEastAsia"/>
                <w:sz w:val="24"/>
              </w:rPr>
            </w:pPr>
            <w:r w:rsidRPr="00BF482E">
              <w:rPr>
                <w:rFonts w:asciiTheme="minorEastAsia" w:eastAsiaTheme="minorEastAsia" w:hAnsiTheme="minorEastAsia" w:hint="eastAsia"/>
                <w:sz w:val="24"/>
              </w:rPr>
              <w:t>监测指标</w:t>
            </w:r>
          </w:p>
        </w:tc>
        <w:tc>
          <w:tcPr>
            <w:tcW w:w="1134" w:type="dxa"/>
            <w:vMerge w:val="restart"/>
            <w:vAlign w:val="center"/>
          </w:tcPr>
          <w:p w:rsidR="0029739D" w:rsidRPr="00BF482E" w:rsidRDefault="0029739D" w:rsidP="00EC16DE">
            <w:pPr>
              <w:jc w:val="center"/>
              <w:rPr>
                <w:rFonts w:asciiTheme="minorEastAsia" w:eastAsiaTheme="minorEastAsia" w:hAnsiTheme="minorEastAsia"/>
                <w:sz w:val="24"/>
              </w:rPr>
            </w:pPr>
            <w:r>
              <w:rPr>
                <w:rFonts w:hint="eastAsia"/>
                <w:sz w:val="24"/>
              </w:rPr>
              <w:t>厂界噪声</w:t>
            </w:r>
          </w:p>
        </w:tc>
        <w:tc>
          <w:tcPr>
            <w:tcW w:w="1559" w:type="dxa"/>
            <w:vAlign w:val="center"/>
          </w:tcPr>
          <w:p w:rsidR="0029739D" w:rsidRPr="00EC16DE" w:rsidRDefault="0029739D" w:rsidP="00EC16DE">
            <w:pPr>
              <w:spacing w:line="320" w:lineRule="exact"/>
              <w:jc w:val="center"/>
              <w:rPr>
                <w:rFonts w:asciiTheme="minorEastAsia" w:eastAsiaTheme="minorEastAsia" w:hAnsiTheme="minorEastAsia"/>
                <w:sz w:val="24"/>
              </w:rPr>
            </w:pPr>
            <w:r w:rsidRPr="00EC16DE">
              <w:rPr>
                <w:rFonts w:asciiTheme="minorEastAsia" w:eastAsiaTheme="minorEastAsia" w:hAnsiTheme="minorEastAsia" w:hint="eastAsia"/>
                <w:sz w:val="24"/>
              </w:rPr>
              <w:t>东厂界</w:t>
            </w:r>
          </w:p>
        </w:tc>
        <w:tc>
          <w:tcPr>
            <w:tcW w:w="1701" w:type="dxa"/>
            <w:vMerge w:val="restart"/>
            <w:vAlign w:val="center"/>
          </w:tcPr>
          <w:p w:rsidR="0029739D" w:rsidRPr="00EC16DE" w:rsidRDefault="0029739D" w:rsidP="00EC16DE">
            <w:pPr>
              <w:jc w:val="center"/>
              <w:rPr>
                <w:rFonts w:asciiTheme="minorEastAsia" w:eastAsiaTheme="minorEastAsia" w:hAnsiTheme="minorEastAsia"/>
              </w:rPr>
            </w:pPr>
            <w:r w:rsidRPr="00EC16DE">
              <w:rPr>
                <w:rFonts w:asciiTheme="minorEastAsia" w:eastAsiaTheme="minorEastAsia" w:hAnsiTheme="minorEastAsia" w:hint="eastAsia"/>
                <w:sz w:val="24"/>
              </w:rPr>
              <w:t>每季度一次</w:t>
            </w:r>
          </w:p>
        </w:tc>
        <w:tc>
          <w:tcPr>
            <w:tcW w:w="1843" w:type="dxa"/>
            <w:vMerge w:val="restart"/>
            <w:vAlign w:val="center"/>
          </w:tcPr>
          <w:p w:rsidR="0029739D" w:rsidRPr="00B41216" w:rsidRDefault="0029739D" w:rsidP="00EC16DE">
            <w:pPr>
              <w:jc w:val="center"/>
              <w:rPr>
                <w:rFonts w:asciiTheme="minorEastAsia" w:hAnsiTheme="minorEastAsia"/>
                <w:sz w:val="24"/>
              </w:rPr>
            </w:pPr>
            <w:r w:rsidRPr="00B41216">
              <w:rPr>
                <w:rFonts w:asciiTheme="minorEastAsia" w:eastAsiaTheme="minorEastAsia" w:hAnsiTheme="minorEastAsia" w:hint="eastAsia"/>
                <w:sz w:val="24"/>
              </w:rPr>
              <w:t>GB12348</w:t>
            </w:r>
            <w:r>
              <w:rPr>
                <w:rFonts w:asciiTheme="minorEastAsia" w:eastAsiaTheme="minorEastAsia" w:hAnsiTheme="minorEastAsia" w:hint="eastAsia"/>
                <w:sz w:val="24"/>
              </w:rPr>
              <w:t>-2008</w:t>
            </w:r>
          </w:p>
        </w:tc>
        <w:tc>
          <w:tcPr>
            <w:tcW w:w="1417" w:type="dxa"/>
            <w:vMerge w:val="restart"/>
            <w:vAlign w:val="center"/>
          </w:tcPr>
          <w:p w:rsidR="0029739D" w:rsidRPr="00EC16DE" w:rsidRDefault="0029739D" w:rsidP="000E343D">
            <w:pPr>
              <w:jc w:val="center"/>
              <w:rPr>
                <w:rFonts w:asciiTheme="minorEastAsia" w:eastAsiaTheme="minorEastAsia" w:hAnsiTheme="minorEastAsia"/>
                <w:sz w:val="24"/>
              </w:rPr>
            </w:pPr>
            <w:r w:rsidRPr="00EC16DE">
              <w:rPr>
                <w:rFonts w:asciiTheme="minorEastAsia" w:eastAsiaTheme="minorEastAsia" w:hAnsiTheme="minorEastAsia" w:hint="eastAsia"/>
                <w:sz w:val="24"/>
              </w:rPr>
              <w:t>昼间60 dB(A)</w:t>
            </w:r>
          </w:p>
        </w:tc>
        <w:tc>
          <w:tcPr>
            <w:tcW w:w="1666" w:type="dxa"/>
            <w:vMerge w:val="restart"/>
            <w:vAlign w:val="center"/>
          </w:tcPr>
          <w:p w:rsidR="0029739D" w:rsidRPr="00BF482E" w:rsidRDefault="0029739D" w:rsidP="00EC16DE">
            <w:pPr>
              <w:jc w:val="center"/>
              <w:rPr>
                <w:rFonts w:asciiTheme="minorEastAsia" w:eastAsiaTheme="minorEastAsia" w:hAnsiTheme="minorEastAsia"/>
                <w:sz w:val="24"/>
              </w:rPr>
            </w:pPr>
            <w:r>
              <w:rPr>
                <w:rFonts w:asciiTheme="minorEastAsia" w:eastAsiaTheme="minorEastAsia" w:hAnsiTheme="minorEastAsia" w:hint="eastAsia"/>
                <w:sz w:val="24"/>
              </w:rPr>
              <w:t>委托检测</w:t>
            </w:r>
          </w:p>
        </w:tc>
      </w:tr>
      <w:tr w:rsidR="0029739D" w:rsidTr="00EC16DE">
        <w:tc>
          <w:tcPr>
            <w:tcW w:w="534" w:type="dxa"/>
            <w:vMerge/>
            <w:vAlign w:val="center"/>
          </w:tcPr>
          <w:p w:rsidR="0029739D" w:rsidRPr="00BF482E" w:rsidRDefault="0029739D" w:rsidP="00EC16DE">
            <w:pPr>
              <w:jc w:val="center"/>
              <w:rPr>
                <w:rFonts w:asciiTheme="minorEastAsia" w:eastAsiaTheme="minorEastAsia" w:hAnsiTheme="minorEastAsia"/>
                <w:sz w:val="24"/>
              </w:rPr>
            </w:pPr>
          </w:p>
        </w:tc>
        <w:tc>
          <w:tcPr>
            <w:tcW w:w="1134" w:type="dxa"/>
            <w:vMerge/>
            <w:vAlign w:val="center"/>
          </w:tcPr>
          <w:p w:rsidR="0029739D" w:rsidRPr="00BF482E" w:rsidRDefault="0029739D" w:rsidP="00EC16DE">
            <w:pPr>
              <w:jc w:val="center"/>
              <w:rPr>
                <w:rFonts w:asciiTheme="minorEastAsia" w:eastAsiaTheme="minorEastAsia" w:hAnsiTheme="minorEastAsia"/>
                <w:sz w:val="24"/>
              </w:rPr>
            </w:pPr>
          </w:p>
        </w:tc>
        <w:tc>
          <w:tcPr>
            <w:tcW w:w="1559" w:type="dxa"/>
            <w:vAlign w:val="center"/>
          </w:tcPr>
          <w:p w:rsidR="0029739D" w:rsidRPr="00EC16DE" w:rsidRDefault="0029739D" w:rsidP="00EC16DE">
            <w:pPr>
              <w:spacing w:line="320" w:lineRule="exact"/>
              <w:jc w:val="center"/>
              <w:rPr>
                <w:rFonts w:asciiTheme="minorEastAsia" w:eastAsiaTheme="minorEastAsia" w:hAnsiTheme="minorEastAsia"/>
                <w:sz w:val="24"/>
              </w:rPr>
            </w:pPr>
            <w:r w:rsidRPr="00EC16DE">
              <w:rPr>
                <w:rFonts w:asciiTheme="minorEastAsia" w:eastAsiaTheme="minorEastAsia" w:hAnsiTheme="minorEastAsia" w:hint="eastAsia"/>
                <w:sz w:val="24"/>
              </w:rPr>
              <w:t>南厂界</w:t>
            </w:r>
          </w:p>
        </w:tc>
        <w:tc>
          <w:tcPr>
            <w:tcW w:w="1701" w:type="dxa"/>
            <w:vMerge/>
            <w:vAlign w:val="center"/>
          </w:tcPr>
          <w:p w:rsidR="0029739D" w:rsidRPr="00EC16DE" w:rsidRDefault="0029739D" w:rsidP="00EC16DE">
            <w:pPr>
              <w:jc w:val="center"/>
              <w:rPr>
                <w:rFonts w:asciiTheme="minorEastAsia" w:eastAsiaTheme="minorEastAsia" w:hAnsiTheme="minorEastAsia"/>
              </w:rPr>
            </w:pPr>
          </w:p>
        </w:tc>
        <w:tc>
          <w:tcPr>
            <w:tcW w:w="1843" w:type="dxa"/>
            <w:vMerge/>
            <w:vAlign w:val="center"/>
          </w:tcPr>
          <w:p w:rsidR="0029739D" w:rsidRPr="00B41216" w:rsidRDefault="0029739D" w:rsidP="00EC16DE">
            <w:pPr>
              <w:jc w:val="center"/>
              <w:rPr>
                <w:rFonts w:asciiTheme="minorEastAsia" w:hAnsiTheme="minorEastAsia"/>
                <w:sz w:val="24"/>
              </w:rPr>
            </w:pPr>
          </w:p>
        </w:tc>
        <w:tc>
          <w:tcPr>
            <w:tcW w:w="1417" w:type="dxa"/>
            <w:vMerge/>
            <w:vAlign w:val="center"/>
          </w:tcPr>
          <w:p w:rsidR="0029739D" w:rsidRPr="00EC16DE" w:rsidRDefault="0029739D" w:rsidP="00EC16DE">
            <w:pPr>
              <w:jc w:val="center"/>
              <w:rPr>
                <w:rFonts w:asciiTheme="minorEastAsia" w:eastAsiaTheme="minorEastAsia" w:hAnsiTheme="minorEastAsia"/>
                <w:sz w:val="24"/>
              </w:rPr>
            </w:pPr>
          </w:p>
        </w:tc>
        <w:tc>
          <w:tcPr>
            <w:tcW w:w="1666" w:type="dxa"/>
            <w:vMerge/>
            <w:vAlign w:val="center"/>
          </w:tcPr>
          <w:p w:rsidR="0029739D" w:rsidRDefault="0029739D" w:rsidP="00EC16DE">
            <w:pPr>
              <w:jc w:val="center"/>
            </w:pPr>
          </w:p>
        </w:tc>
      </w:tr>
      <w:tr w:rsidR="0029739D" w:rsidTr="00EC16DE">
        <w:tc>
          <w:tcPr>
            <w:tcW w:w="534" w:type="dxa"/>
            <w:vMerge/>
            <w:vAlign w:val="center"/>
          </w:tcPr>
          <w:p w:rsidR="0029739D" w:rsidRPr="00BF482E" w:rsidRDefault="0029739D" w:rsidP="00EC16DE">
            <w:pPr>
              <w:jc w:val="center"/>
              <w:rPr>
                <w:rFonts w:asciiTheme="minorEastAsia" w:eastAsiaTheme="minorEastAsia" w:hAnsiTheme="minorEastAsia"/>
                <w:sz w:val="24"/>
              </w:rPr>
            </w:pPr>
          </w:p>
        </w:tc>
        <w:tc>
          <w:tcPr>
            <w:tcW w:w="1134" w:type="dxa"/>
            <w:vMerge/>
            <w:vAlign w:val="center"/>
          </w:tcPr>
          <w:p w:rsidR="0029739D" w:rsidRPr="00BF482E" w:rsidRDefault="0029739D" w:rsidP="00EC16DE">
            <w:pPr>
              <w:jc w:val="center"/>
              <w:rPr>
                <w:rFonts w:asciiTheme="minorEastAsia" w:eastAsiaTheme="minorEastAsia" w:hAnsiTheme="minorEastAsia"/>
                <w:sz w:val="24"/>
              </w:rPr>
            </w:pPr>
          </w:p>
        </w:tc>
        <w:tc>
          <w:tcPr>
            <w:tcW w:w="1559" w:type="dxa"/>
            <w:vAlign w:val="center"/>
          </w:tcPr>
          <w:p w:rsidR="0029739D" w:rsidRPr="00EC16DE" w:rsidRDefault="0029739D" w:rsidP="00EC16DE">
            <w:pPr>
              <w:spacing w:line="320" w:lineRule="exact"/>
              <w:jc w:val="center"/>
              <w:rPr>
                <w:rFonts w:asciiTheme="minorEastAsia" w:eastAsiaTheme="minorEastAsia" w:hAnsiTheme="minorEastAsia"/>
                <w:sz w:val="24"/>
              </w:rPr>
            </w:pPr>
            <w:r w:rsidRPr="00EC16DE">
              <w:rPr>
                <w:rFonts w:asciiTheme="minorEastAsia" w:eastAsiaTheme="minorEastAsia" w:hAnsiTheme="minorEastAsia" w:hint="eastAsia"/>
                <w:sz w:val="24"/>
              </w:rPr>
              <w:t>西厂界</w:t>
            </w:r>
          </w:p>
        </w:tc>
        <w:tc>
          <w:tcPr>
            <w:tcW w:w="1701" w:type="dxa"/>
            <w:vMerge/>
            <w:vAlign w:val="center"/>
          </w:tcPr>
          <w:p w:rsidR="0029739D" w:rsidRPr="00EC16DE" w:rsidRDefault="0029739D" w:rsidP="00EC16DE">
            <w:pPr>
              <w:jc w:val="center"/>
              <w:rPr>
                <w:rFonts w:asciiTheme="minorEastAsia" w:eastAsiaTheme="minorEastAsia" w:hAnsiTheme="minorEastAsia"/>
              </w:rPr>
            </w:pPr>
          </w:p>
        </w:tc>
        <w:tc>
          <w:tcPr>
            <w:tcW w:w="1843" w:type="dxa"/>
            <w:vMerge/>
            <w:vAlign w:val="center"/>
          </w:tcPr>
          <w:p w:rsidR="0029739D" w:rsidRPr="00B41216" w:rsidRDefault="0029739D" w:rsidP="00EC16DE">
            <w:pPr>
              <w:jc w:val="center"/>
              <w:rPr>
                <w:rFonts w:asciiTheme="minorEastAsia" w:hAnsiTheme="minorEastAsia"/>
                <w:sz w:val="24"/>
              </w:rPr>
            </w:pPr>
          </w:p>
        </w:tc>
        <w:tc>
          <w:tcPr>
            <w:tcW w:w="1417" w:type="dxa"/>
            <w:vMerge w:val="restart"/>
            <w:vAlign w:val="center"/>
          </w:tcPr>
          <w:p w:rsidR="0029739D" w:rsidRPr="00EC16DE" w:rsidRDefault="0029739D" w:rsidP="000E343D">
            <w:pPr>
              <w:jc w:val="center"/>
              <w:rPr>
                <w:rFonts w:asciiTheme="minorEastAsia" w:eastAsiaTheme="minorEastAsia" w:hAnsiTheme="minorEastAsia"/>
                <w:sz w:val="24"/>
              </w:rPr>
            </w:pPr>
            <w:r w:rsidRPr="00EC16DE">
              <w:rPr>
                <w:rFonts w:asciiTheme="minorEastAsia" w:eastAsiaTheme="minorEastAsia" w:hAnsiTheme="minorEastAsia" w:hint="eastAsia"/>
                <w:sz w:val="24"/>
              </w:rPr>
              <w:t>昼间50 dB(A)</w:t>
            </w:r>
          </w:p>
        </w:tc>
        <w:tc>
          <w:tcPr>
            <w:tcW w:w="1666" w:type="dxa"/>
            <w:vMerge/>
            <w:vAlign w:val="center"/>
          </w:tcPr>
          <w:p w:rsidR="0029739D" w:rsidRDefault="0029739D" w:rsidP="00EC16DE">
            <w:pPr>
              <w:jc w:val="center"/>
            </w:pPr>
          </w:p>
        </w:tc>
      </w:tr>
      <w:tr w:rsidR="0029739D" w:rsidTr="00EC16DE">
        <w:tc>
          <w:tcPr>
            <w:tcW w:w="534" w:type="dxa"/>
            <w:vMerge/>
            <w:vAlign w:val="center"/>
          </w:tcPr>
          <w:p w:rsidR="0029739D" w:rsidRPr="00BF482E" w:rsidRDefault="0029739D" w:rsidP="00EC16DE">
            <w:pPr>
              <w:jc w:val="center"/>
              <w:rPr>
                <w:rFonts w:asciiTheme="minorEastAsia" w:eastAsiaTheme="minorEastAsia" w:hAnsiTheme="minorEastAsia"/>
                <w:sz w:val="24"/>
              </w:rPr>
            </w:pPr>
          </w:p>
        </w:tc>
        <w:tc>
          <w:tcPr>
            <w:tcW w:w="1134" w:type="dxa"/>
            <w:vMerge/>
            <w:vAlign w:val="center"/>
          </w:tcPr>
          <w:p w:rsidR="0029739D" w:rsidRPr="00BF482E" w:rsidRDefault="0029739D" w:rsidP="00EC16DE">
            <w:pPr>
              <w:jc w:val="center"/>
              <w:rPr>
                <w:rFonts w:asciiTheme="minorEastAsia" w:eastAsiaTheme="minorEastAsia" w:hAnsiTheme="minorEastAsia"/>
                <w:sz w:val="24"/>
              </w:rPr>
            </w:pPr>
          </w:p>
        </w:tc>
        <w:tc>
          <w:tcPr>
            <w:tcW w:w="1559" w:type="dxa"/>
            <w:vAlign w:val="center"/>
          </w:tcPr>
          <w:p w:rsidR="0029739D" w:rsidRPr="00EC16DE" w:rsidRDefault="0029739D" w:rsidP="00EC16DE">
            <w:pPr>
              <w:jc w:val="center"/>
              <w:rPr>
                <w:rFonts w:asciiTheme="minorEastAsia" w:eastAsiaTheme="minorEastAsia" w:hAnsiTheme="minorEastAsia"/>
              </w:rPr>
            </w:pPr>
            <w:r w:rsidRPr="00EC16DE">
              <w:rPr>
                <w:rFonts w:asciiTheme="minorEastAsia" w:eastAsiaTheme="minorEastAsia" w:hAnsiTheme="minorEastAsia" w:hint="eastAsia"/>
                <w:sz w:val="24"/>
              </w:rPr>
              <w:t>北厂界</w:t>
            </w:r>
          </w:p>
        </w:tc>
        <w:tc>
          <w:tcPr>
            <w:tcW w:w="1701" w:type="dxa"/>
            <w:vMerge/>
            <w:vAlign w:val="center"/>
          </w:tcPr>
          <w:p w:rsidR="0029739D" w:rsidRPr="00EC16DE" w:rsidRDefault="0029739D" w:rsidP="00EC16DE">
            <w:pPr>
              <w:jc w:val="center"/>
              <w:rPr>
                <w:rFonts w:asciiTheme="minorEastAsia" w:eastAsiaTheme="minorEastAsia" w:hAnsiTheme="minorEastAsia"/>
                <w:sz w:val="24"/>
              </w:rPr>
            </w:pPr>
          </w:p>
        </w:tc>
        <w:tc>
          <w:tcPr>
            <w:tcW w:w="1843" w:type="dxa"/>
            <w:vMerge/>
            <w:vAlign w:val="center"/>
          </w:tcPr>
          <w:p w:rsidR="0029739D" w:rsidRPr="00B41216" w:rsidRDefault="0029739D" w:rsidP="00EC16DE">
            <w:pPr>
              <w:jc w:val="center"/>
              <w:rPr>
                <w:rFonts w:asciiTheme="minorEastAsia" w:hAnsiTheme="minorEastAsia"/>
                <w:sz w:val="24"/>
              </w:rPr>
            </w:pPr>
          </w:p>
        </w:tc>
        <w:tc>
          <w:tcPr>
            <w:tcW w:w="1417" w:type="dxa"/>
            <w:vMerge/>
            <w:vAlign w:val="center"/>
          </w:tcPr>
          <w:p w:rsidR="0029739D" w:rsidRPr="000139FD" w:rsidRDefault="0029739D" w:rsidP="00EC16DE">
            <w:pPr>
              <w:jc w:val="center"/>
              <w:rPr>
                <w:rFonts w:ascii="宋体" w:hAnsi="宋体"/>
                <w:szCs w:val="21"/>
              </w:rPr>
            </w:pPr>
          </w:p>
        </w:tc>
        <w:tc>
          <w:tcPr>
            <w:tcW w:w="1666" w:type="dxa"/>
            <w:vMerge/>
            <w:vAlign w:val="center"/>
          </w:tcPr>
          <w:p w:rsidR="0029739D" w:rsidRPr="00734753" w:rsidRDefault="0029739D" w:rsidP="00EC16DE">
            <w:pPr>
              <w:jc w:val="center"/>
              <w:rPr>
                <w:rFonts w:asciiTheme="minorEastAsia" w:eastAsiaTheme="minorEastAsia" w:hAnsiTheme="minorEastAsia"/>
                <w:sz w:val="24"/>
              </w:rPr>
            </w:pPr>
          </w:p>
        </w:tc>
      </w:tr>
      <w:tr w:rsidR="00EC16DE" w:rsidTr="00EC16DE">
        <w:tc>
          <w:tcPr>
            <w:tcW w:w="1668" w:type="dxa"/>
            <w:gridSpan w:val="2"/>
            <w:vAlign w:val="center"/>
          </w:tcPr>
          <w:p w:rsidR="00EC16DE" w:rsidRPr="00EA5362" w:rsidRDefault="00EC16DE" w:rsidP="00EC16DE">
            <w:pPr>
              <w:jc w:val="center"/>
              <w:rPr>
                <w:rFonts w:asciiTheme="minorEastAsia" w:eastAsiaTheme="minorEastAsia" w:hAnsiTheme="minorEastAsia"/>
                <w:b/>
                <w:sz w:val="24"/>
              </w:rPr>
            </w:pPr>
            <w:r w:rsidRPr="00EA5362">
              <w:rPr>
                <w:rFonts w:asciiTheme="minorEastAsia" w:eastAsiaTheme="minorEastAsia" w:hAnsiTheme="minorEastAsia" w:hint="eastAsia"/>
                <w:b/>
                <w:sz w:val="24"/>
              </w:rPr>
              <w:t>污染物排放方式及排放去向</w:t>
            </w:r>
          </w:p>
        </w:tc>
        <w:tc>
          <w:tcPr>
            <w:tcW w:w="8186" w:type="dxa"/>
            <w:gridSpan w:val="5"/>
            <w:vAlign w:val="center"/>
          </w:tcPr>
          <w:p w:rsidR="00EC16DE" w:rsidRDefault="00EC16DE" w:rsidP="00956777">
            <w:pPr>
              <w:spacing w:beforeLines="20" w:afterLines="20"/>
              <w:rPr>
                <w:rFonts w:ascii="仿宋_GB2312" w:eastAsia="仿宋_GB2312" w:hAnsi="宋体"/>
                <w:sz w:val="24"/>
              </w:rPr>
            </w:pPr>
            <w:r w:rsidRPr="00EC16DE">
              <w:rPr>
                <w:rFonts w:asciiTheme="minorEastAsia" w:eastAsiaTheme="minorEastAsia" w:hAnsiTheme="minorEastAsia" w:hint="eastAsia"/>
                <w:sz w:val="24"/>
              </w:rPr>
              <w:t>直接排放</w:t>
            </w:r>
          </w:p>
        </w:tc>
      </w:tr>
      <w:tr w:rsidR="00EC16DE" w:rsidTr="00EC16DE">
        <w:tc>
          <w:tcPr>
            <w:tcW w:w="1668" w:type="dxa"/>
            <w:gridSpan w:val="2"/>
            <w:vAlign w:val="center"/>
          </w:tcPr>
          <w:p w:rsidR="00EC16DE" w:rsidRPr="00EA5362" w:rsidRDefault="00EC16DE" w:rsidP="00EC16DE">
            <w:pPr>
              <w:jc w:val="center"/>
              <w:rPr>
                <w:rFonts w:asciiTheme="minorEastAsia" w:eastAsiaTheme="minorEastAsia" w:hAnsiTheme="minorEastAsia"/>
                <w:b/>
                <w:sz w:val="24"/>
              </w:rPr>
            </w:pPr>
            <w:r w:rsidRPr="00EA5362">
              <w:rPr>
                <w:rFonts w:asciiTheme="minorEastAsia" w:eastAsiaTheme="minorEastAsia" w:hAnsiTheme="minorEastAsia" w:hint="eastAsia"/>
                <w:b/>
                <w:sz w:val="24"/>
              </w:rPr>
              <w:t>监测质量控制措施</w:t>
            </w:r>
          </w:p>
        </w:tc>
        <w:tc>
          <w:tcPr>
            <w:tcW w:w="8186" w:type="dxa"/>
            <w:gridSpan w:val="5"/>
            <w:vAlign w:val="center"/>
          </w:tcPr>
          <w:p w:rsidR="00EC16DE" w:rsidRPr="00EC16DE" w:rsidRDefault="00EC16DE" w:rsidP="00956777">
            <w:pPr>
              <w:spacing w:beforeLines="20" w:afterLines="20"/>
              <w:rPr>
                <w:rFonts w:asciiTheme="minorEastAsia" w:eastAsiaTheme="minorEastAsia" w:hAnsiTheme="minorEastAsia"/>
                <w:sz w:val="24"/>
              </w:rPr>
            </w:pPr>
            <w:r w:rsidRPr="00EC16DE">
              <w:rPr>
                <w:rFonts w:asciiTheme="minorEastAsia" w:eastAsiaTheme="minorEastAsia" w:hAnsiTheme="minorEastAsia" w:hint="eastAsia"/>
                <w:sz w:val="24"/>
              </w:rPr>
              <w:t>通过第三方进行检测，噪音项目检测合格。</w:t>
            </w:r>
          </w:p>
          <w:p w:rsidR="00EC16DE" w:rsidRPr="00EC16DE" w:rsidRDefault="00EC16DE" w:rsidP="00956777">
            <w:pPr>
              <w:spacing w:beforeLines="20" w:afterLines="20"/>
              <w:rPr>
                <w:rFonts w:asciiTheme="minorEastAsia" w:eastAsiaTheme="minorEastAsia" w:hAnsiTheme="minorEastAsia"/>
                <w:sz w:val="24"/>
              </w:rPr>
            </w:pPr>
            <w:r w:rsidRPr="00EC16DE">
              <w:rPr>
                <w:rFonts w:asciiTheme="minorEastAsia" w:eastAsiaTheme="minorEastAsia" w:hAnsiTheme="minorEastAsia" w:hint="eastAsia"/>
                <w:sz w:val="24"/>
              </w:rPr>
              <w:t>通过在噪音产生设备如风机、水泵设计减震基础、安装隔离或消音装置减少噪声排放</w:t>
            </w:r>
          </w:p>
        </w:tc>
      </w:tr>
      <w:tr w:rsidR="00EC16DE" w:rsidTr="00EC16DE">
        <w:tc>
          <w:tcPr>
            <w:tcW w:w="1668" w:type="dxa"/>
            <w:gridSpan w:val="2"/>
            <w:vAlign w:val="center"/>
          </w:tcPr>
          <w:p w:rsidR="00EC16DE" w:rsidRPr="00EA5362" w:rsidRDefault="00EC16DE" w:rsidP="00EC16DE">
            <w:pPr>
              <w:jc w:val="center"/>
              <w:rPr>
                <w:rFonts w:asciiTheme="minorEastAsia" w:eastAsiaTheme="minorEastAsia" w:hAnsiTheme="minorEastAsia"/>
                <w:b/>
                <w:sz w:val="24"/>
              </w:rPr>
            </w:pPr>
            <w:r w:rsidRPr="00EA5362">
              <w:rPr>
                <w:rFonts w:asciiTheme="minorEastAsia" w:eastAsiaTheme="minorEastAsia" w:hAnsiTheme="minorEastAsia" w:hint="eastAsia"/>
                <w:b/>
                <w:sz w:val="24"/>
              </w:rPr>
              <w:t>监测结果公开时限</w:t>
            </w:r>
          </w:p>
        </w:tc>
        <w:tc>
          <w:tcPr>
            <w:tcW w:w="8186" w:type="dxa"/>
            <w:gridSpan w:val="5"/>
            <w:vAlign w:val="center"/>
          </w:tcPr>
          <w:p w:rsidR="00EC16DE" w:rsidRPr="00EC16DE" w:rsidRDefault="00EC16DE" w:rsidP="00956777">
            <w:pPr>
              <w:spacing w:beforeLines="20" w:afterLines="20"/>
              <w:rPr>
                <w:rFonts w:asciiTheme="minorEastAsia" w:eastAsiaTheme="minorEastAsia" w:hAnsiTheme="minorEastAsia"/>
                <w:sz w:val="24"/>
              </w:rPr>
            </w:pPr>
            <w:r w:rsidRPr="00EC16DE">
              <w:rPr>
                <w:rFonts w:asciiTheme="minorEastAsia" w:eastAsiaTheme="minorEastAsia" w:hAnsiTheme="minorEastAsia" w:hint="eastAsia"/>
                <w:sz w:val="24"/>
              </w:rPr>
              <w:t>手工监测数据于每次监测完成后的次日公布。</w:t>
            </w:r>
          </w:p>
        </w:tc>
      </w:tr>
    </w:tbl>
    <w:p w:rsidR="00514863" w:rsidRDefault="00514863" w:rsidP="0029739D">
      <w:pPr>
        <w:spacing w:line="380" w:lineRule="exact"/>
        <w:rPr>
          <w:rFonts w:asciiTheme="minorEastAsia" w:eastAsiaTheme="minorEastAsia" w:hAnsiTheme="minorEastAsia"/>
          <w:b/>
          <w:sz w:val="28"/>
          <w:szCs w:val="28"/>
        </w:rPr>
      </w:pPr>
    </w:p>
    <w:p w:rsidR="00737DD8" w:rsidRDefault="00737DD8" w:rsidP="0029739D">
      <w:pPr>
        <w:spacing w:line="380" w:lineRule="exact"/>
        <w:rPr>
          <w:rFonts w:asciiTheme="minorEastAsia" w:eastAsiaTheme="minorEastAsia" w:hAnsiTheme="minorEastAsia"/>
          <w:b/>
          <w:sz w:val="28"/>
          <w:szCs w:val="28"/>
        </w:rPr>
      </w:pPr>
    </w:p>
    <w:p w:rsidR="00737DD8" w:rsidRDefault="00737DD8" w:rsidP="0029739D">
      <w:pPr>
        <w:spacing w:line="380" w:lineRule="exact"/>
        <w:rPr>
          <w:rFonts w:asciiTheme="minorEastAsia" w:eastAsiaTheme="minorEastAsia" w:hAnsiTheme="minorEastAsia"/>
          <w:b/>
          <w:sz w:val="28"/>
          <w:szCs w:val="28"/>
        </w:rPr>
      </w:pPr>
    </w:p>
    <w:p w:rsidR="0029739D" w:rsidRPr="0029739D" w:rsidRDefault="0029739D" w:rsidP="0029739D">
      <w:pPr>
        <w:spacing w:line="380" w:lineRule="exact"/>
        <w:rPr>
          <w:rFonts w:asciiTheme="minorEastAsia" w:eastAsiaTheme="minorEastAsia" w:hAnsiTheme="minorEastAsia"/>
          <w:b/>
          <w:sz w:val="28"/>
          <w:szCs w:val="28"/>
        </w:rPr>
      </w:pPr>
      <w:r w:rsidRPr="0029739D">
        <w:rPr>
          <w:rFonts w:asciiTheme="minorEastAsia" w:eastAsiaTheme="minorEastAsia" w:hAnsiTheme="minorEastAsia" w:hint="eastAsia"/>
          <w:b/>
          <w:sz w:val="28"/>
          <w:szCs w:val="28"/>
        </w:rPr>
        <w:lastRenderedPageBreak/>
        <w:t>3.</w:t>
      </w:r>
      <w:r w:rsidR="00493465">
        <w:rPr>
          <w:rFonts w:asciiTheme="minorEastAsia" w:eastAsiaTheme="minorEastAsia" w:hAnsiTheme="minorEastAsia" w:hint="eastAsia"/>
          <w:b/>
          <w:sz w:val="28"/>
          <w:szCs w:val="28"/>
        </w:rPr>
        <w:t>4</w:t>
      </w:r>
      <w:r w:rsidRPr="0029739D">
        <w:rPr>
          <w:rFonts w:asciiTheme="minorEastAsia" w:eastAsiaTheme="minorEastAsia" w:hAnsiTheme="minorEastAsia" w:hint="eastAsia"/>
          <w:b/>
          <w:sz w:val="28"/>
          <w:szCs w:val="28"/>
        </w:rPr>
        <w:t>.3、周边环境空气自行监测内容表</w:t>
      </w:r>
    </w:p>
    <w:tbl>
      <w:tblPr>
        <w:tblStyle w:val="a4"/>
        <w:tblW w:w="0" w:type="auto"/>
        <w:tblLook w:val="04A0"/>
      </w:tblPr>
      <w:tblGrid>
        <w:gridCol w:w="534"/>
        <w:gridCol w:w="1134"/>
        <w:gridCol w:w="1559"/>
        <w:gridCol w:w="1701"/>
        <w:gridCol w:w="1843"/>
        <w:gridCol w:w="1417"/>
        <w:gridCol w:w="1666"/>
      </w:tblGrid>
      <w:tr w:rsidR="0029739D" w:rsidTr="000E343D">
        <w:tc>
          <w:tcPr>
            <w:tcW w:w="1668" w:type="dxa"/>
            <w:gridSpan w:val="2"/>
            <w:tcBorders>
              <w:tl2br w:val="single" w:sz="4" w:space="0" w:color="auto"/>
            </w:tcBorders>
            <w:vAlign w:val="center"/>
          </w:tcPr>
          <w:p w:rsidR="0029739D" w:rsidRPr="00EA5362" w:rsidRDefault="0029739D" w:rsidP="000E343D">
            <w:pPr>
              <w:jc w:val="center"/>
              <w:rPr>
                <w:rFonts w:ascii="黑体" w:eastAsia="黑体" w:hAnsi="黑体"/>
                <w:b/>
                <w:sz w:val="24"/>
              </w:rPr>
            </w:pPr>
            <w:r w:rsidRPr="00EA5362">
              <w:rPr>
                <w:rFonts w:ascii="黑体" w:eastAsia="黑体" w:hAnsi="黑体" w:hint="eastAsia"/>
                <w:b/>
                <w:sz w:val="24"/>
              </w:rPr>
              <w:t>监测项目</w:t>
            </w:r>
          </w:p>
          <w:p w:rsidR="0029739D" w:rsidRPr="00EA5362" w:rsidRDefault="0029739D" w:rsidP="000E343D">
            <w:pPr>
              <w:jc w:val="center"/>
              <w:rPr>
                <w:rFonts w:ascii="黑体" w:eastAsia="黑体" w:hAnsi="黑体"/>
                <w:b/>
                <w:sz w:val="24"/>
              </w:rPr>
            </w:pPr>
            <w:r w:rsidRPr="00EA5362">
              <w:rPr>
                <w:rFonts w:ascii="黑体" w:eastAsia="黑体" w:hAnsi="黑体" w:hint="eastAsia"/>
                <w:b/>
                <w:sz w:val="24"/>
              </w:rPr>
              <w:t>监测内容</w:t>
            </w:r>
          </w:p>
        </w:tc>
        <w:tc>
          <w:tcPr>
            <w:tcW w:w="1559" w:type="dxa"/>
            <w:vAlign w:val="center"/>
          </w:tcPr>
          <w:p w:rsidR="0029739D" w:rsidRPr="00EA5362" w:rsidRDefault="0029739D" w:rsidP="000E343D">
            <w:pPr>
              <w:jc w:val="center"/>
              <w:rPr>
                <w:rFonts w:ascii="黑体" w:eastAsia="黑体" w:hAnsi="黑体"/>
                <w:b/>
                <w:sz w:val="24"/>
              </w:rPr>
            </w:pPr>
            <w:r w:rsidRPr="00EA5362">
              <w:rPr>
                <w:rFonts w:ascii="黑体" w:eastAsia="黑体" w:hAnsi="黑体" w:hint="eastAsia"/>
                <w:b/>
                <w:sz w:val="24"/>
              </w:rPr>
              <w:t>监测点位</w:t>
            </w:r>
          </w:p>
        </w:tc>
        <w:tc>
          <w:tcPr>
            <w:tcW w:w="1701" w:type="dxa"/>
            <w:vAlign w:val="center"/>
          </w:tcPr>
          <w:p w:rsidR="0029739D" w:rsidRPr="00EA5362" w:rsidRDefault="0029739D" w:rsidP="000E343D">
            <w:pPr>
              <w:jc w:val="center"/>
              <w:rPr>
                <w:rFonts w:ascii="黑体" w:eastAsia="黑体" w:hAnsi="黑体"/>
                <w:b/>
                <w:sz w:val="24"/>
              </w:rPr>
            </w:pPr>
            <w:r w:rsidRPr="00EA5362">
              <w:rPr>
                <w:rFonts w:ascii="黑体" w:eastAsia="黑体" w:hAnsi="黑体" w:hint="eastAsia"/>
                <w:b/>
                <w:sz w:val="24"/>
              </w:rPr>
              <w:t>监测频次</w:t>
            </w:r>
          </w:p>
        </w:tc>
        <w:tc>
          <w:tcPr>
            <w:tcW w:w="1843" w:type="dxa"/>
            <w:vAlign w:val="center"/>
          </w:tcPr>
          <w:p w:rsidR="0029739D" w:rsidRPr="00EA5362" w:rsidRDefault="0029739D" w:rsidP="000E343D">
            <w:pPr>
              <w:jc w:val="center"/>
              <w:rPr>
                <w:rFonts w:ascii="黑体" w:eastAsia="黑体" w:hAnsi="黑体"/>
                <w:b/>
                <w:sz w:val="24"/>
              </w:rPr>
            </w:pPr>
            <w:r w:rsidRPr="00EA5362">
              <w:rPr>
                <w:rFonts w:ascii="黑体" w:eastAsia="黑体" w:hAnsi="黑体" w:hint="eastAsia"/>
                <w:b/>
                <w:sz w:val="24"/>
              </w:rPr>
              <w:t>执行排放标准</w:t>
            </w:r>
          </w:p>
        </w:tc>
        <w:tc>
          <w:tcPr>
            <w:tcW w:w="1417" w:type="dxa"/>
            <w:vAlign w:val="center"/>
          </w:tcPr>
          <w:p w:rsidR="0029739D" w:rsidRPr="00EA5362" w:rsidRDefault="0029739D" w:rsidP="000E343D">
            <w:pPr>
              <w:jc w:val="center"/>
              <w:rPr>
                <w:rFonts w:ascii="黑体" w:eastAsia="黑体" w:hAnsi="黑体"/>
                <w:b/>
                <w:sz w:val="24"/>
              </w:rPr>
            </w:pPr>
            <w:r w:rsidRPr="00EA5362">
              <w:rPr>
                <w:rFonts w:ascii="黑体" w:eastAsia="黑体" w:hAnsi="黑体" w:hint="eastAsia"/>
                <w:b/>
                <w:sz w:val="24"/>
              </w:rPr>
              <w:t>标准限值</w:t>
            </w:r>
          </w:p>
        </w:tc>
        <w:tc>
          <w:tcPr>
            <w:tcW w:w="1666" w:type="dxa"/>
            <w:vAlign w:val="center"/>
          </w:tcPr>
          <w:p w:rsidR="0029739D" w:rsidRPr="00EA5362" w:rsidRDefault="0029739D" w:rsidP="000E343D">
            <w:pPr>
              <w:jc w:val="center"/>
              <w:rPr>
                <w:rFonts w:ascii="黑体" w:eastAsia="黑体" w:hAnsi="黑体"/>
                <w:b/>
                <w:sz w:val="24"/>
              </w:rPr>
            </w:pPr>
            <w:r w:rsidRPr="00EA5362">
              <w:rPr>
                <w:rFonts w:ascii="黑体" w:eastAsia="黑体" w:hAnsi="黑体" w:hint="eastAsia"/>
                <w:b/>
                <w:sz w:val="24"/>
              </w:rPr>
              <w:t>监测方法</w:t>
            </w:r>
          </w:p>
        </w:tc>
      </w:tr>
      <w:tr w:rsidR="00514863" w:rsidTr="007D7041">
        <w:tc>
          <w:tcPr>
            <w:tcW w:w="534" w:type="dxa"/>
            <w:vMerge w:val="restart"/>
            <w:vAlign w:val="center"/>
          </w:tcPr>
          <w:p w:rsidR="00514863" w:rsidRDefault="00514863" w:rsidP="000E343D">
            <w:pPr>
              <w:jc w:val="center"/>
              <w:rPr>
                <w:rFonts w:asciiTheme="minorEastAsia" w:eastAsiaTheme="minorEastAsia" w:hAnsiTheme="minorEastAsia"/>
                <w:sz w:val="24"/>
              </w:rPr>
            </w:pPr>
          </w:p>
          <w:p w:rsidR="00514863" w:rsidRDefault="00514863" w:rsidP="000E343D">
            <w:pPr>
              <w:jc w:val="center"/>
              <w:rPr>
                <w:rFonts w:asciiTheme="minorEastAsia" w:eastAsiaTheme="minorEastAsia" w:hAnsiTheme="minorEastAsia"/>
                <w:sz w:val="24"/>
              </w:rPr>
            </w:pPr>
          </w:p>
          <w:p w:rsidR="00514863" w:rsidRDefault="00514863" w:rsidP="000E343D">
            <w:pPr>
              <w:jc w:val="center"/>
              <w:rPr>
                <w:rFonts w:asciiTheme="minorEastAsia" w:eastAsiaTheme="minorEastAsia" w:hAnsiTheme="minorEastAsia"/>
                <w:sz w:val="24"/>
              </w:rPr>
            </w:pPr>
          </w:p>
          <w:p w:rsidR="00514863" w:rsidRDefault="00514863" w:rsidP="000E343D">
            <w:pPr>
              <w:jc w:val="center"/>
              <w:rPr>
                <w:rFonts w:asciiTheme="minorEastAsia" w:eastAsiaTheme="minorEastAsia" w:hAnsiTheme="minorEastAsia"/>
                <w:sz w:val="24"/>
              </w:rPr>
            </w:pPr>
          </w:p>
          <w:p w:rsidR="00514863" w:rsidRPr="00BF482E" w:rsidRDefault="00514863" w:rsidP="000E343D">
            <w:pPr>
              <w:jc w:val="center"/>
              <w:rPr>
                <w:rFonts w:asciiTheme="minorEastAsia" w:eastAsiaTheme="minorEastAsia" w:hAnsiTheme="minorEastAsia"/>
                <w:sz w:val="24"/>
              </w:rPr>
            </w:pPr>
            <w:r w:rsidRPr="00BF482E">
              <w:rPr>
                <w:rFonts w:asciiTheme="minorEastAsia" w:eastAsiaTheme="minorEastAsia" w:hAnsiTheme="minorEastAsia" w:hint="eastAsia"/>
                <w:sz w:val="24"/>
              </w:rPr>
              <w:t>监测指标</w:t>
            </w:r>
          </w:p>
        </w:tc>
        <w:tc>
          <w:tcPr>
            <w:tcW w:w="1134" w:type="dxa"/>
            <w:vMerge w:val="restart"/>
            <w:vAlign w:val="center"/>
          </w:tcPr>
          <w:p w:rsidR="00514863" w:rsidRPr="00BF482E" w:rsidRDefault="00514863" w:rsidP="000E343D">
            <w:pPr>
              <w:jc w:val="center"/>
              <w:rPr>
                <w:rFonts w:asciiTheme="minorEastAsia" w:eastAsiaTheme="minorEastAsia" w:hAnsiTheme="minorEastAsia"/>
                <w:sz w:val="24"/>
              </w:rPr>
            </w:pPr>
            <w:r>
              <w:rPr>
                <w:rFonts w:hint="eastAsia"/>
                <w:sz w:val="24"/>
              </w:rPr>
              <w:t>H2S</w:t>
            </w:r>
          </w:p>
        </w:tc>
        <w:tc>
          <w:tcPr>
            <w:tcW w:w="1559" w:type="dxa"/>
            <w:vAlign w:val="center"/>
          </w:tcPr>
          <w:p w:rsidR="00514863" w:rsidRPr="00EC16DE" w:rsidRDefault="00514863" w:rsidP="0029739D">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上风向1#</w:t>
            </w:r>
          </w:p>
        </w:tc>
        <w:tc>
          <w:tcPr>
            <w:tcW w:w="1701" w:type="dxa"/>
            <w:vMerge w:val="restart"/>
            <w:vAlign w:val="center"/>
          </w:tcPr>
          <w:p w:rsidR="00514863" w:rsidRPr="00EC16DE" w:rsidRDefault="00514863" w:rsidP="000E343D">
            <w:pPr>
              <w:jc w:val="center"/>
              <w:rPr>
                <w:rFonts w:asciiTheme="minorEastAsia" w:eastAsiaTheme="minorEastAsia" w:hAnsiTheme="minorEastAsia"/>
              </w:rPr>
            </w:pPr>
            <w:r w:rsidRPr="00EC16DE">
              <w:rPr>
                <w:rFonts w:asciiTheme="minorEastAsia" w:eastAsiaTheme="minorEastAsia" w:hAnsiTheme="minorEastAsia" w:hint="eastAsia"/>
                <w:sz w:val="24"/>
              </w:rPr>
              <w:t>每季度一次</w:t>
            </w:r>
          </w:p>
        </w:tc>
        <w:tc>
          <w:tcPr>
            <w:tcW w:w="1843" w:type="dxa"/>
            <w:vMerge w:val="restart"/>
            <w:vAlign w:val="center"/>
          </w:tcPr>
          <w:p w:rsidR="00514863" w:rsidRPr="00B41216" w:rsidRDefault="00514863" w:rsidP="000E343D">
            <w:pPr>
              <w:jc w:val="center"/>
              <w:rPr>
                <w:rFonts w:asciiTheme="minorEastAsia" w:hAnsiTheme="minorEastAsia"/>
                <w:sz w:val="24"/>
              </w:rPr>
            </w:pPr>
            <w:r>
              <w:rPr>
                <w:rFonts w:ascii="宋体" w:hAnsi="宋体" w:hint="eastAsia"/>
                <w:szCs w:val="21"/>
              </w:rPr>
              <w:t>GB14554-1993</w:t>
            </w:r>
          </w:p>
        </w:tc>
        <w:tc>
          <w:tcPr>
            <w:tcW w:w="1417" w:type="dxa"/>
            <w:vMerge w:val="restart"/>
            <w:vAlign w:val="center"/>
          </w:tcPr>
          <w:p w:rsidR="00514863" w:rsidRPr="00FF7008" w:rsidRDefault="00514863" w:rsidP="000E343D">
            <w:pPr>
              <w:spacing w:line="300" w:lineRule="exact"/>
              <w:jc w:val="center"/>
              <w:rPr>
                <w:rFonts w:ascii="宋体" w:hAnsi="宋体"/>
                <w:szCs w:val="21"/>
              </w:rPr>
            </w:pPr>
            <w:r w:rsidRPr="00FF7008">
              <w:rPr>
                <w:rFonts w:ascii="宋体" w:hAnsi="宋体" w:hint="eastAsia"/>
                <w:szCs w:val="21"/>
              </w:rPr>
              <w:t>0.06</w:t>
            </w:r>
            <w:r w:rsidRPr="000139FD">
              <w:rPr>
                <w:rFonts w:ascii="宋体" w:hAnsi="宋体" w:hint="eastAsia"/>
                <w:szCs w:val="21"/>
              </w:rPr>
              <w:t xml:space="preserve"> mg/m3</w:t>
            </w:r>
          </w:p>
          <w:p w:rsidR="00514863" w:rsidRPr="00FF7008" w:rsidRDefault="00514863" w:rsidP="000E343D">
            <w:pPr>
              <w:spacing w:line="300" w:lineRule="exact"/>
              <w:jc w:val="center"/>
              <w:rPr>
                <w:rFonts w:ascii="宋体" w:hAnsi="宋体"/>
                <w:szCs w:val="21"/>
              </w:rPr>
            </w:pPr>
          </w:p>
        </w:tc>
        <w:tc>
          <w:tcPr>
            <w:tcW w:w="1666" w:type="dxa"/>
            <w:vMerge w:val="restart"/>
            <w:vAlign w:val="center"/>
          </w:tcPr>
          <w:p w:rsidR="00514863" w:rsidRPr="00BF482E" w:rsidRDefault="00514863" w:rsidP="007D7041">
            <w:pPr>
              <w:jc w:val="center"/>
              <w:rPr>
                <w:rFonts w:asciiTheme="minorEastAsia" w:eastAsiaTheme="minorEastAsia" w:hAnsiTheme="minorEastAsia"/>
                <w:sz w:val="24"/>
              </w:rPr>
            </w:pPr>
            <w:r>
              <w:rPr>
                <w:rFonts w:asciiTheme="minorEastAsia" w:eastAsiaTheme="minorEastAsia" w:hAnsiTheme="minorEastAsia" w:hint="eastAsia"/>
                <w:sz w:val="24"/>
              </w:rPr>
              <w:t>委托检测</w:t>
            </w:r>
          </w:p>
        </w:tc>
      </w:tr>
      <w:tr w:rsidR="00514863" w:rsidTr="007D7041">
        <w:tc>
          <w:tcPr>
            <w:tcW w:w="534" w:type="dxa"/>
            <w:vMerge/>
            <w:vAlign w:val="center"/>
          </w:tcPr>
          <w:p w:rsidR="00514863" w:rsidRPr="00BF482E" w:rsidRDefault="00514863" w:rsidP="000E343D">
            <w:pPr>
              <w:jc w:val="center"/>
              <w:rPr>
                <w:rFonts w:asciiTheme="minorEastAsia" w:eastAsiaTheme="minorEastAsia" w:hAnsiTheme="minorEastAsia"/>
                <w:sz w:val="24"/>
              </w:rPr>
            </w:pPr>
          </w:p>
        </w:tc>
        <w:tc>
          <w:tcPr>
            <w:tcW w:w="1134" w:type="dxa"/>
            <w:vMerge/>
            <w:vAlign w:val="center"/>
          </w:tcPr>
          <w:p w:rsidR="00514863" w:rsidRPr="00BF482E" w:rsidRDefault="00514863" w:rsidP="000E343D">
            <w:pPr>
              <w:jc w:val="center"/>
              <w:rPr>
                <w:rFonts w:asciiTheme="minorEastAsia" w:eastAsiaTheme="minorEastAsia" w:hAnsiTheme="minorEastAsia"/>
                <w:sz w:val="24"/>
              </w:rPr>
            </w:pPr>
          </w:p>
        </w:tc>
        <w:tc>
          <w:tcPr>
            <w:tcW w:w="1559" w:type="dxa"/>
            <w:vAlign w:val="center"/>
          </w:tcPr>
          <w:p w:rsidR="00514863" w:rsidRPr="00EC16DE" w:rsidRDefault="00514863" w:rsidP="0029739D">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下方</w:t>
            </w:r>
            <w:r w:rsidRPr="003671CA">
              <w:rPr>
                <w:rFonts w:asciiTheme="minorEastAsia" w:eastAsiaTheme="minorEastAsia" w:hAnsiTheme="minorEastAsia" w:hint="eastAsia"/>
                <w:sz w:val="24"/>
              </w:rPr>
              <w:t>向</w:t>
            </w:r>
            <w:r>
              <w:rPr>
                <w:rFonts w:asciiTheme="minorEastAsia" w:eastAsiaTheme="minorEastAsia" w:hAnsiTheme="minorEastAsia" w:hint="eastAsia"/>
                <w:sz w:val="24"/>
              </w:rPr>
              <w:t>2#</w:t>
            </w:r>
          </w:p>
        </w:tc>
        <w:tc>
          <w:tcPr>
            <w:tcW w:w="1701" w:type="dxa"/>
            <w:vMerge/>
            <w:vAlign w:val="center"/>
          </w:tcPr>
          <w:p w:rsidR="00514863" w:rsidRPr="00EC16DE" w:rsidRDefault="00514863" w:rsidP="000E343D">
            <w:pPr>
              <w:jc w:val="center"/>
              <w:rPr>
                <w:rFonts w:asciiTheme="minorEastAsia" w:eastAsiaTheme="minorEastAsia" w:hAnsiTheme="minorEastAsia"/>
              </w:rPr>
            </w:pPr>
          </w:p>
        </w:tc>
        <w:tc>
          <w:tcPr>
            <w:tcW w:w="1843" w:type="dxa"/>
            <w:vMerge/>
            <w:vAlign w:val="center"/>
          </w:tcPr>
          <w:p w:rsidR="00514863" w:rsidRPr="00B41216" w:rsidRDefault="00514863" w:rsidP="000E343D">
            <w:pPr>
              <w:jc w:val="center"/>
              <w:rPr>
                <w:rFonts w:asciiTheme="minorEastAsia" w:hAnsiTheme="minorEastAsia"/>
                <w:sz w:val="24"/>
              </w:rPr>
            </w:pPr>
          </w:p>
        </w:tc>
        <w:tc>
          <w:tcPr>
            <w:tcW w:w="1417" w:type="dxa"/>
            <w:vMerge/>
            <w:vAlign w:val="center"/>
          </w:tcPr>
          <w:p w:rsidR="00514863" w:rsidRPr="00EC16DE" w:rsidRDefault="00514863" w:rsidP="000E343D">
            <w:pPr>
              <w:jc w:val="center"/>
              <w:rPr>
                <w:rFonts w:asciiTheme="minorEastAsia" w:eastAsiaTheme="minorEastAsia" w:hAnsiTheme="minorEastAsia"/>
                <w:sz w:val="24"/>
              </w:rPr>
            </w:pPr>
          </w:p>
        </w:tc>
        <w:tc>
          <w:tcPr>
            <w:tcW w:w="1666" w:type="dxa"/>
            <w:vMerge/>
            <w:vAlign w:val="center"/>
          </w:tcPr>
          <w:p w:rsidR="00514863" w:rsidRDefault="00514863" w:rsidP="007D7041">
            <w:pPr>
              <w:jc w:val="center"/>
            </w:pPr>
          </w:p>
        </w:tc>
      </w:tr>
      <w:tr w:rsidR="00514863" w:rsidTr="007D7041">
        <w:tc>
          <w:tcPr>
            <w:tcW w:w="534" w:type="dxa"/>
            <w:vMerge/>
            <w:vAlign w:val="center"/>
          </w:tcPr>
          <w:p w:rsidR="00514863" w:rsidRPr="00BF482E" w:rsidRDefault="00514863" w:rsidP="000E343D">
            <w:pPr>
              <w:jc w:val="center"/>
              <w:rPr>
                <w:rFonts w:asciiTheme="minorEastAsia" w:eastAsiaTheme="minorEastAsia" w:hAnsiTheme="minorEastAsia"/>
                <w:sz w:val="24"/>
              </w:rPr>
            </w:pPr>
          </w:p>
        </w:tc>
        <w:tc>
          <w:tcPr>
            <w:tcW w:w="1134" w:type="dxa"/>
            <w:vMerge/>
            <w:vAlign w:val="center"/>
          </w:tcPr>
          <w:p w:rsidR="00514863" w:rsidRPr="00BF482E" w:rsidRDefault="00514863" w:rsidP="000E343D">
            <w:pPr>
              <w:jc w:val="center"/>
              <w:rPr>
                <w:rFonts w:asciiTheme="minorEastAsia" w:eastAsiaTheme="minorEastAsia" w:hAnsiTheme="minorEastAsia"/>
                <w:sz w:val="24"/>
              </w:rPr>
            </w:pPr>
          </w:p>
        </w:tc>
        <w:tc>
          <w:tcPr>
            <w:tcW w:w="1559" w:type="dxa"/>
          </w:tcPr>
          <w:p w:rsidR="00514863" w:rsidRDefault="00514863" w:rsidP="0029739D">
            <w:pPr>
              <w:jc w:val="center"/>
            </w:pPr>
            <w:r w:rsidRPr="003671CA">
              <w:rPr>
                <w:rFonts w:asciiTheme="minorEastAsia" w:eastAsiaTheme="minorEastAsia" w:hAnsiTheme="minorEastAsia" w:hint="eastAsia"/>
                <w:sz w:val="24"/>
              </w:rPr>
              <w:t>下方向</w:t>
            </w:r>
            <w:r>
              <w:rPr>
                <w:rFonts w:asciiTheme="minorEastAsia" w:eastAsiaTheme="minorEastAsia" w:hAnsiTheme="minorEastAsia" w:hint="eastAsia"/>
                <w:sz w:val="24"/>
              </w:rPr>
              <w:t>3#</w:t>
            </w:r>
          </w:p>
        </w:tc>
        <w:tc>
          <w:tcPr>
            <w:tcW w:w="1701" w:type="dxa"/>
            <w:vMerge/>
            <w:vAlign w:val="center"/>
          </w:tcPr>
          <w:p w:rsidR="00514863" w:rsidRPr="00EC16DE" w:rsidRDefault="00514863" w:rsidP="000E343D">
            <w:pPr>
              <w:jc w:val="center"/>
              <w:rPr>
                <w:rFonts w:asciiTheme="minorEastAsia" w:eastAsiaTheme="minorEastAsia" w:hAnsiTheme="minorEastAsia"/>
              </w:rPr>
            </w:pPr>
          </w:p>
        </w:tc>
        <w:tc>
          <w:tcPr>
            <w:tcW w:w="1843" w:type="dxa"/>
            <w:vMerge/>
            <w:vAlign w:val="center"/>
          </w:tcPr>
          <w:p w:rsidR="00514863" w:rsidRPr="00B41216" w:rsidRDefault="00514863" w:rsidP="000E343D">
            <w:pPr>
              <w:jc w:val="center"/>
              <w:rPr>
                <w:rFonts w:asciiTheme="minorEastAsia" w:hAnsiTheme="minorEastAsia"/>
                <w:sz w:val="24"/>
              </w:rPr>
            </w:pPr>
          </w:p>
        </w:tc>
        <w:tc>
          <w:tcPr>
            <w:tcW w:w="1417" w:type="dxa"/>
            <w:vMerge/>
            <w:vAlign w:val="center"/>
          </w:tcPr>
          <w:p w:rsidR="00514863" w:rsidRPr="00EC16DE" w:rsidRDefault="00514863" w:rsidP="000E343D">
            <w:pPr>
              <w:jc w:val="center"/>
              <w:rPr>
                <w:rFonts w:asciiTheme="minorEastAsia" w:eastAsiaTheme="minorEastAsia" w:hAnsiTheme="minorEastAsia"/>
                <w:sz w:val="24"/>
              </w:rPr>
            </w:pPr>
          </w:p>
        </w:tc>
        <w:tc>
          <w:tcPr>
            <w:tcW w:w="1666" w:type="dxa"/>
            <w:vMerge/>
            <w:vAlign w:val="center"/>
          </w:tcPr>
          <w:p w:rsidR="00514863" w:rsidRDefault="00514863" w:rsidP="007D7041">
            <w:pPr>
              <w:jc w:val="center"/>
            </w:pPr>
          </w:p>
        </w:tc>
      </w:tr>
      <w:tr w:rsidR="00514863" w:rsidTr="007D7041">
        <w:tc>
          <w:tcPr>
            <w:tcW w:w="534" w:type="dxa"/>
            <w:vMerge/>
            <w:vAlign w:val="center"/>
          </w:tcPr>
          <w:p w:rsidR="00514863" w:rsidRPr="00BF482E" w:rsidRDefault="00514863" w:rsidP="000E343D">
            <w:pPr>
              <w:jc w:val="center"/>
              <w:rPr>
                <w:rFonts w:asciiTheme="minorEastAsia" w:eastAsiaTheme="minorEastAsia" w:hAnsiTheme="minorEastAsia"/>
                <w:sz w:val="24"/>
              </w:rPr>
            </w:pPr>
          </w:p>
        </w:tc>
        <w:tc>
          <w:tcPr>
            <w:tcW w:w="1134" w:type="dxa"/>
            <w:vMerge/>
            <w:vAlign w:val="center"/>
          </w:tcPr>
          <w:p w:rsidR="00514863" w:rsidRPr="00BF482E" w:rsidRDefault="00514863" w:rsidP="000E343D">
            <w:pPr>
              <w:jc w:val="center"/>
              <w:rPr>
                <w:rFonts w:asciiTheme="minorEastAsia" w:eastAsiaTheme="minorEastAsia" w:hAnsiTheme="minorEastAsia"/>
                <w:sz w:val="24"/>
              </w:rPr>
            </w:pPr>
          </w:p>
        </w:tc>
        <w:tc>
          <w:tcPr>
            <w:tcW w:w="1559" w:type="dxa"/>
          </w:tcPr>
          <w:p w:rsidR="00514863" w:rsidRDefault="00514863" w:rsidP="0029739D">
            <w:pPr>
              <w:jc w:val="center"/>
            </w:pPr>
            <w:r w:rsidRPr="003671CA">
              <w:rPr>
                <w:rFonts w:asciiTheme="minorEastAsia" w:eastAsiaTheme="minorEastAsia" w:hAnsiTheme="minorEastAsia" w:hint="eastAsia"/>
                <w:sz w:val="24"/>
              </w:rPr>
              <w:t>下方向</w:t>
            </w:r>
            <w:r>
              <w:rPr>
                <w:rFonts w:asciiTheme="minorEastAsia" w:eastAsiaTheme="minorEastAsia" w:hAnsiTheme="minorEastAsia" w:hint="eastAsia"/>
                <w:sz w:val="24"/>
              </w:rPr>
              <w:t>4#</w:t>
            </w:r>
          </w:p>
        </w:tc>
        <w:tc>
          <w:tcPr>
            <w:tcW w:w="1701" w:type="dxa"/>
            <w:vMerge/>
            <w:vAlign w:val="center"/>
          </w:tcPr>
          <w:p w:rsidR="00514863" w:rsidRPr="00EC16DE" w:rsidRDefault="00514863" w:rsidP="000E343D">
            <w:pPr>
              <w:jc w:val="center"/>
              <w:rPr>
                <w:rFonts w:asciiTheme="minorEastAsia" w:eastAsiaTheme="minorEastAsia" w:hAnsiTheme="minorEastAsia"/>
                <w:sz w:val="24"/>
              </w:rPr>
            </w:pPr>
          </w:p>
        </w:tc>
        <w:tc>
          <w:tcPr>
            <w:tcW w:w="1843" w:type="dxa"/>
            <w:vMerge/>
            <w:vAlign w:val="center"/>
          </w:tcPr>
          <w:p w:rsidR="00514863" w:rsidRPr="00B41216" w:rsidRDefault="00514863" w:rsidP="000E343D">
            <w:pPr>
              <w:jc w:val="center"/>
              <w:rPr>
                <w:rFonts w:asciiTheme="minorEastAsia" w:hAnsiTheme="minorEastAsia"/>
                <w:sz w:val="24"/>
              </w:rPr>
            </w:pPr>
          </w:p>
        </w:tc>
        <w:tc>
          <w:tcPr>
            <w:tcW w:w="1417" w:type="dxa"/>
            <w:vMerge/>
            <w:vAlign w:val="center"/>
          </w:tcPr>
          <w:p w:rsidR="00514863" w:rsidRPr="000139FD" w:rsidRDefault="00514863" w:rsidP="000E343D">
            <w:pPr>
              <w:jc w:val="center"/>
              <w:rPr>
                <w:rFonts w:ascii="宋体" w:hAnsi="宋体"/>
                <w:szCs w:val="21"/>
              </w:rPr>
            </w:pPr>
          </w:p>
        </w:tc>
        <w:tc>
          <w:tcPr>
            <w:tcW w:w="1666" w:type="dxa"/>
            <w:vMerge/>
            <w:vAlign w:val="center"/>
          </w:tcPr>
          <w:p w:rsidR="00514863" w:rsidRPr="00734753" w:rsidRDefault="00514863" w:rsidP="007D7041">
            <w:pPr>
              <w:jc w:val="center"/>
              <w:rPr>
                <w:rFonts w:asciiTheme="minorEastAsia" w:eastAsiaTheme="minorEastAsia" w:hAnsiTheme="minorEastAsia"/>
                <w:sz w:val="24"/>
              </w:rPr>
            </w:pPr>
          </w:p>
        </w:tc>
      </w:tr>
      <w:tr w:rsidR="00514863" w:rsidTr="007D7041">
        <w:tc>
          <w:tcPr>
            <w:tcW w:w="534" w:type="dxa"/>
            <w:vMerge/>
            <w:vAlign w:val="center"/>
          </w:tcPr>
          <w:p w:rsidR="00514863" w:rsidRPr="00BF482E" w:rsidRDefault="00514863" w:rsidP="000E343D">
            <w:pPr>
              <w:jc w:val="center"/>
              <w:rPr>
                <w:rFonts w:asciiTheme="minorEastAsia" w:eastAsiaTheme="minorEastAsia" w:hAnsiTheme="minorEastAsia"/>
                <w:sz w:val="24"/>
              </w:rPr>
            </w:pPr>
          </w:p>
        </w:tc>
        <w:tc>
          <w:tcPr>
            <w:tcW w:w="1134" w:type="dxa"/>
            <w:vMerge w:val="restart"/>
            <w:vAlign w:val="center"/>
          </w:tcPr>
          <w:p w:rsidR="00514863" w:rsidRPr="00BF482E" w:rsidRDefault="00514863" w:rsidP="000E343D">
            <w:pPr>
              <w:jc w:val="center"/>
              <w:rPr>
                <w:rFonts w:asciiTheme="minorEastAsia" w:eastAsiaTheme="minorEastAsia" w:hAnsiTheme="minorEastAsia"/>
                <w:sz w:val="24"/>
              </w:rPr>
            </w:pPr>
            <w:r>
              <w:rPr>
                <w:rFonts w:asciiTheme="minorEastAsia" w:eastAsiaTheme="minorEastAsia" w:hAnsiTheme="minorEastAsia" w:hint="eastAsia"/>
                <w:sz w:val="24"/>
              </w:rPr>
              <w:t>NH3</w:t>
            </w:r>
          </w:p>
        </w:tc>
        <w:tc>
          <w:tcPr>
            <w:tcW w:w="1559" w:type="dxa"/>
            <w:vAlign w:val="center"/>
          </w:tcPr>
          <w:p w:rsidR="00514863" w:rsidRPr="00EC16DE" w:rsidRDefault="00514863" w:rsidP="000E343D">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上风向1#</w:t>
            </w:r>
          </w:p>
        </w:tc>
        <w:tc>
          <w:tcPr>
            <w:tcW w:w="1701" w:type="dxa"/>
            <w:vMerge w:val="restart"/>
            <w:vAlign w:val="center"/>
          </w:tcPr>
          <w:p w:rsidR="00514863" w:rsidRDefault="00514863" w:rsidP="0029739D">
            <w:pPr>
              <w:jc w:val="center"/>
            </w:pPr>
            <w:r w:rsidRPr="004150EE">
              <w:rPr>
                <w:rFonts w:asciiTheme="minorEastAsia" w:eastAsiaTheme="minorEastAsia" w:hAnsiTheme="minorEastAsia" w:hint="eastAsia"/>
                <w:sz w:val="24"/>
              </w:rPr>
              <w:t>每季度一次</w:t>
            </w:r>
          </w:p>
        </w:tc>
        <w:tc>
          <w:tcPr>
            <w:tcW w:w="1843" w:type="dxa"/>
            <w:vMerge w:val="restart"/>
            <w:vAlign w:val="center"/>
          </w:tcPr>
          <w:p w:rsidR="00514863" w:rsidRPr="00B41216" w:rsidRDefault="00514863" w:rsidP="000E343D">
            <w:pPr>
              <w:jc w:val="center"/>
              <w:rPr>
                <w:rFonts w:asciiTheme="minorEastAsia" w:hAnsiTheme="minorEastAsia"/>
                <w:sz w:val="24"/>
              </w:rPr>
            </w:pPr>
            <w:r>
              <w:rPr>
                <w:rFonts w:ascii="宋体" w:hAnsi="宋体" w:hint="eastAsia"/>
                <w:szCs w:val="21"/>
              </w:rPr>
              <w:t>GB14554-1993</w:t>
            </w:r>
          </w:p>
        </w:tc>
        <w:tc>
          <w:tcPr>
            <w:tcW w:w="1417" w:type="dxa"/>
            <w:vMerge w:val="restart"/>
            <w:vAlign w:val="center"/>
          </w:tcPr>
          <w:p w:rsidR="00514863" w:rsidRPr="00FF7008" w:rsidRDefault="00514863" w:rsidP="00514863">
            <w:pPr>
              <w:spacing w:line="300" w:lineRule="exact"/>
              <w:jc w:val="center"/>
              <w:rPr>
                <w:rFonts w:ascii="宋体" w:hAnsi="宋体"/>
                <w:szCs w:val="21"/>
              </w:rPr>
            </w:pPr>
            <w:r w:rsidRPr="00FF7008">
              <w:rPr>
                <w:rFonts w:ascii="宋体" w:hAnsi="宋体" w:hint="eastAsia"/>
                <w:szCs w:val="21"/>
              </w:rPr>
              <w:t>1.5</w:t>
            </w:r>
            <w:r w:rsidRPr="000139FD">
              <w:rPr>
                <w:rFonts w:ascii="宋体" w:hAnsi="宋体" w:hint="eastAsia"/>
                <w:szCs w:val="21"/>
              </w:rPr>
              <w:t xml:space="preserve"> mg/m3</w:t>
            </w:r>
          </w:p>
        </w:tc>
        <w:tc>
          <w:tcPr>
            <w:tcW w:w="1666" w:type="dxa"/>
            <w:vMerge w:val="restart"/>
            <w:vAlign w:val="center"/>
          </w:tcPr>
          <w:p w:rsidR="00514863" w:rsidRDefault="00514863" w:rsidP="007D7041">
            <w:pPr>
              <w:jc w:val="center"/>
            </w:pPr>
            <w:r w:rsidRPr="003A2663">
              <w:rPr>
                <w:rFonts w:asciiTheme="minorEastAsia" w:eastAsiaTheme="minorEastAsia" w:hAnsiTheme="minorEastAsia" w:hint="eastAsia"/>
                <w:sz w:val="24"/>
              </w:rPr>
              <w:t>委托检测</w:t>
            </w:r>
          </w:p>
        </w:tc>
      </w:tr>
      <w:tr w:rsidR="00514863" w:rsidTr="007D7041">
        <w:tc>
          <w:tcPr>
            <w:tcW w:w="534" w:type="dxa"/>
            <w:vMerge/>
            <w:vAlign w:val="center"/>
          </w:tcPr>
          <w:p w:rsidR="00514863" w:rsidRPr="00BF482E" w:rsidRDefault="00514863" w:rsidP="000E343D">
            <w:pPr>
              <w:jc w:val="center"/>
              <w:rPr>
                <w:rFonts w:asciiTheme="minorEastAsia" w:eastAsiaTheme="minorEastAsia" w:hAnsiTheme="minorEastAsia"/>
                <w:sz w:val="24"/>
              </w:rPr>
            </w:pPr>
          </w:p>
        </w:tc>
        <w:tc>
          <w:tcPr>
            <w:tcW w:w="1134" w:type="dxa"/>
            <w:vMerge/>
            <w:vAlign w:val="center"/>
          </w:tcPr>
          <w:p w:rsidR="00514863" w:rsidRPr="00BF482E" w:rsidRDefault="00514863" w:rsidP="000E343D">
            <w:pPr>
              <w:jc w:val="center"/>
              <w:rPr>
                <w:rFonts w:asciiTheme="minorEastAsia" w:eastAsiaTheme="minorEastAsia" w:hAnsiTheme="minorEastAsia"/>
                <w:sz w:val="24"/>
              </w:rPr>
            </w:pPr>
          </w:p>
        </w:tc>
        <w:tc>
          <w:tcPr>
            <w:tcW w:w="1559" w:type="dxa"/>
            <w:vAlign w:val="center"/>
          </w:tcPr>
          <w:p w:rsidR="00514863" w:rsidRPr="00EC16DE" w:rsidRDefault="00514863" w:rsidP="000E343D">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下方</w:t>
            </w:r>
            <w:r w:rsidRPr="003671CA">
              <w:rPr>
                <w:rFonts w:asciiTheme="minorEastAsia" w:eastAsiaTheme="minorEastAsia" w:hAnsiTheme="minorEastAsia" w:hint="eastAsia"/>
                <w:sz w:val="24"/>
              </w:rPr>
              <w:t>向</w:t>
            </w:r>
            <w:r>
              <w:rPr>
                <w:rFonts w:asciiTheme="minorEastAsia" w:eastAsiaTheme="minorEastAsia" w:hAnsiTheme="minorEastAsia" w:hint="eastAsia"/>
                <w:sz w:val="24"/>
              </w:rPr>
              <w:t>2#</w:t>
            </w:r>
          </w:p>
        </w:tc>
        <w:tc>
          <w:tcPr>
            <w:tcW w:w="1701" w:type="dxa"/>
            <w:vMerge/>
            <w:vAlign w:val="center"/>
          </w:tcPr>
          <w:p w:rsidR="00514863" w:rsidRPr="00EC16DE" w:rsidRDefault="00514863" w:rsidP="0029739D">
            <w:pPr>
              <w:jc w:val="center"/>
              <w:rPr>
                <w:rFonts w:asciiTheme="minorEastAsia" w:eastAsiaTheme="minorEastAsia" w:hAnsiTheme="minorEastAsia"/>
                <w:sz w:val="24"/>
              </w:rPr>
            </w:pPr>
          </w:p>
        </w:tc>
        <w:tc>
          <w:tcPr>
            <w:tcW w:w="1843" w:type="dxa"/>
            <w:vMerge/>
            <w:vAlign w:val="center"/>
          </w:tcPr>
          <w:p w:rsidR="00514863" w:rsidRPr="00B41216" w:rsidRDefault="00514863" w:rsidP="000E343D">
            <w:pPr>
              <w:jc w:val="center"/>
              <w:rPr>
                <w:rFonts w:asciiTheme="minorEastAsia" w:hAnsiTheme="minorEastAsia"/>
                <w:sz w:val="24"/>
              </w:rPr>
            </w:pPr>
          </w:p>
        </w:tc>
        <w:tc>
          <w:tcPr>
            <w:tcW w:w="1417" w:type="dxa"/>
            <w:vMerge/>
            <w:vAlign w:val="center"/>
          </w:tcPr>
          <w:p w:rsidR="00514863" w:rsidRPr="000139FD" w:rsidRDefault="00514863" w:rsidP="000E343D">
            <w:pPr>
              <w:jc w:val="center"/>
              <w:rPr>
                <w:rFonts w:ascii="宋体" w:hAnsi="宋体"/>
                <w:szCs w:val="21"/>
              </w:rPr>
            </w:pPr>
          </w:p>
        </w:tc>
        <w:tc>
          <w:tcPr>
            <w:tcW w:w="1666" w:type="dxa"/>
            <w:vMerge/>
            <w:vAlign w:val="center"/>
          </w:tcPr>
          <w:p w:rsidR="00514863" w:rsidRPr="00734753" w:rsidRDefault="00514863" w:rsidP="007D7041">
            <w:pPr>
              <w:jc w:val="center"/>
              <w:rPr>
                <w:rFonts w:asciiTheme="minorEastAsia" w:eastAsiaTheme="minorEastAsia" w:hAnsiTheme="minorEastAsia"/>
                <w:sz w:val="24"/>
              </w:rPr>
            </w:pPr>
          </w:p>
        </w:tc>
      </w:tr>
      <w:tr w:rsidR="00514863" w:rsidTr="007D7041">
        <w:tc>
          <w:tcPr>
            <w:tcW w:w="534" w:type="dxa"/>
            <w:vMerge/>
            <w:vAlign w:val="center"/>
          </w:tcPr>
          <w:p w:rsidR="00514863" w:rsidRPr="00BF482E" w:rsidRDefault="00514863" w:rsidP="000E343D">
            <w:pPr>
              <w:jc w:val="center"/>
              <w:rPr>
                <w:rFonts w:asciiTheme="minorEastAsia" w:eastAsiaTheme="minorEastAsia" w:hAnsiTheme="minorEastAsia"/>
                <w:sz w:val="24"/>
              </w:rPr>
            </w:pPr>
          </w:p>
        </w:tc>
        <w:tc>
          <w:tcPr>
            <w:tcW w:w="1134" w:type="dxa"/>
            <w:vMerge/>
            <w:vAlign w:val="center"/>
          </w:tcPr>
          <w:p w:rsidR="00514863" w:rsidRPr="00BF482E" w:rsidRDefault="00514863" w:rsidP="000E343D">
            <w:pPr>
              <w:jc w:val="center"/>
              <w:rPr>
                <w:rFonts w:asciiTheme="minorEastAsia" w:eastAsiaTheme="minorEastAsia" w:hAnsiTheme="minorEastAsia"/>
                <w:sz w:val="24"/>
              </w:rPr>
            </w:pPr>
          </w:p>
        </w:tc>
        <w:tc>
          <w:tcPr>
            <w:tcW w:w="1559" w:type="dxa"/>
          </w:tcPr>
          <w:p w:rsidR="00514863" w:rsidRDefault="00514863" w:rsidP="000E343D">
            <w:pPr>
              <w:jc w:val="center"/>
            </w:pPr>
            <w:r w:rsidRPr="003671CA">
              <w:rPr>
                <w:rFonts w:asciiTheme="minorEastAsia" w:eastAsiaTheme="minorEastAsia" w:hAnsiTheme="minorEastAsia" w:hint="eastAsia"/>
                <w:sz w:val="24"/>
              </w:rPr>
              <w:t>下方向</w:t>
            </w:r>
            <w:r>
              <w:rPr>
                <w:rFonts w:asciiTheme="minorEastAsia" w:eastAsiaTheme="minorEastAsia" w:hAnsiTheme="minorEastAsia" w:hint="eastAsia"/>
                <w:sz w:val="24"/>
              </w:rPr>
              <w:t>3#</w:t>
            </w:r>
          </w:p>
        </w:tc>
        <w:tc>
          <w:tcPr>
            <w:tcW w:w="1701" w:type="dxa"/>
            <w:vMerge/>
            <w:vAlign w:val="center"/>
          </w:tcPr>
          <w:p w:rsidR="00514863" w:rsidRPr="00EC16DE" w:rsidRDefault="00514863" w:rsidP="0029739D">
            <w:pPr>
              <w:jc w:val="center"/>
              <w:rPr>
                <w:rFonts w:asciiTheme="minorEastAsia" w:eastAsiaTheme="minorEastAsia" w:hAnsiTheme="minorEastAsia"/>
                <w:sz w:val="24"/>
              </w:rPr>
            </w:pPr>
          </w:p>
        </w:tc>
        <w:tc>
          <w:tcPr>
            <w:tcW w:w="1843" w:type="dxa"/>
            <w:vMerge/>
            <w:vAlign w:val="center"/>
          </w:tcPr>
          <w:p w:rsidR="00514863" w:rsidRPr="00B41216" w:rsidRDefault="00514863" w:rsidP="000E343D">
            <w:pPr>
              <w:jc w:val="center"/>
              <w:rPr>
                <w:rFonts w:asciiTheme="minorEastAsia" w:hAnsiTheme="minorEastAsia"/>
                <w:sz w:val="24"/>
              </w:rPr>
            </w:pPr>
          </w:p>
        </w:tc>
        <w:tc>
          <w:tcPr>
            <w:tcW w:w="1417" w:type="dxa"/>
            <w:vMerge/>
            <w:vAlign w:val="center"/>
          </w:tcPr>
          <w:p w:rsidR="00514863" w:rsidRPr="000139FD" w:rsidRDefault="00514863" w:rsidP="000E343D">
            <w:pPr>
              <w:jc w:val="center"/>
              <w:rPr>
                <w:rFonts w:ascii="宋体" w:hAnsi="宋体"/>
                <w:szCs w:val="21"/>
              </w:rPr>
            </w:pPr>
          </w:p>
        </w:tc>
        <w:tc>
          <w:tcPr>
            <w:tcW w:w="1666" w:type="dxa"/>
            <w:vMerge/>
            <w:vAlign w:val="center"/>
          </w:tcPr>
          <w:p w:rsidR="00514863" w:rsidRPr="00734753" w:rsidRDefault="00514863" w:rsidP="007D7041">
            <w:pPr>
              <w:jc w:val="center"/>
              <w:rPr>
                <w:rFonts w:asciiTheme="minorEastAsia" w:eastAsiaTheme="minorEastAsia" w:hAnsiTheme="minorEastAsia"/>
                <w:sz w:val="24"/>
              </w:rPr>
            </w:pPr>
          </w:p>
        </w:tc>
      </w:tr>
      <w:tr w:rsidR="00514863" w:rsidTr="007D7041">
        <w:tc>
          <w:tcPr>
            <w:tcW w:w="534" w:type="dxa"/>
            <w:vMerge/>
            <w:vAlign w:val="center"/>
          </w:tcPr>
          <w:p w:rsidR="00514863" w:rsidRPr="00BF482E" w:rsidRDefault="00514863" w:rsidP="000E343D">
            <w:pPr>
              <w:jc w:val="center"/>
              <w:rPr>
                <w:rFonts w:asciiTheme="minorEastAsia" w:eastAsiaTheme="minorEastAsia" w:hAnsiTheme="minorEastAsia"/>
                <w:sz w:val="24"/>
              </w:rPr>
            </w:pPr>
          </w:p>
        </w:tc>
        <w:tc>
          <w:tcPr>
            <w:tcW w:w="1134" w:type="dxa"/>
            <w:vMerge/>
            <w:vAlign w:val="center"/>
          </w:tcPr>
          <w:p w:rsidR="00514863" w:rsidRPr="00BF482E" w:rsidRDefault="00514863" w:rsidP="000E343D">
            <w:pPr>
              <w:jc w:val="center"/>
              <w:rPr>
                <w:rFonts w:asciiTheme="minorEastAsia" w:eastAsiaTheme="minorEastAsia" w:hAnsiTheme="minorEastAsia"/>
                <w:sz w:val="24"/>
              </w:rPr>
            </w:pPr>
          </w:p>
        </w:tc>
        <w:tc>
          <w:tcPr>
            <w:tcW w:w="1559" w:type="dxa"/>
          </w:tcPr>
          <w:p w:rsidR="00514863" w:rsidRDefault="00514863" w:rsidP="000E343D">
            <w:pPr>
              <w:jc w:val="center"/>
            </w:pPr>
            <w:r w:rsidRPr="003671CA">
              <w:rPr>
                <w:rFonts w:asciiTheme="minorEastAsia" w:eastAsiaTheme="minorEastAsia" w:hAnsiTheme="minorEastAsia" w:hint="eastAsia"/>
                <w:sz w:val="24"/>
              </w:rPr>
              <w:t>下方向</w:t>
            </w:r>
            <w:r>
              <w:rPr>
                <w:rFonts w:asciiTheme="minorEastAsia" w:eastAsiaTheme="minorEastAsia" w:hAnsiTheme="minorEastAsia" w:hint="eastAsia"/>
                <w:sz w:val="24"/>
              </w:rPr>
              <w:t>4#</w:t>
            </w:r>
          </w:p>
        </w:tc>
        <w:tc>
          <w:tcPr>
            <w:tcW w:w="1701" w:type="dxa"/>
            <w:vMerge/>
            <w:vAlign w:val="center"/>
          </w:tcPr>
          <w:p w:rsidR="00514863" w:rsidRPr="00EC16DE" w:rsidRDefault="00514863" w:rsidP="0029739D">
            <w:pPr>
              <w:jc w:val="center"/>
              <w:rPr>
                <w:rFonts w:asciiTheme="minorEastAsia" w:eastAsiaTheme="minorEastAsia" w:hAnsiTheme="minorEastAsia"/>
                <w:sz w:val="24"/>
              </w:rPr>
            </w:pPr>
          </w:p>
        </w:tc>
        <w:tc>
          <w:tcPr>
            <w:tcW w:w="1843" w:type="dxa"/>
            <w:vMerge/>
            <w:vAlign w:val="center"/>
          </w:tcPr>
          <w:p w:rsidR="00514863" w:rsidRPr="00B41216" w:rsidRDefault="00514863" w:rsidP="000E343D">
            <w:pPr>
              <w:jc w:val="center"/>
              <w:rPr>
                <w:rFonts w:asciiTheme="minorEastAsia" w:hAnsiTheme="minorEastAsia"/>
                <w:sz w:val="24"/>
              </w:rPr>
            </w:pPr>
          </w:p>
        </w:tc>
        <w:tc>
          <w:tcPr>
            <w:tcW w:w="1417" w:type="dxa"/>
            <w:vMerge/>
            <w:vAlign w:val="center"/>
          </w:tcPr>
          <w:p w:rsidR="00514863" w:rsidRPr="000139FD" w:rsidRDefault="00514863" w:rsidP="000E343D">
            <w:pPr>
              <w:jc w:val="center"/>
              <w:rPr>
                <w:rFonts w:ascii="宋体" w:hAnsi="宋体"/>
                <w:szCs w:val="21"/>
              </w:rPr>
            </w:pPr>
          </w:p>
        </w:tc>
        <w:tc>
          <w:tcPr>
            <w:tcW w:w="1666" w:type="dxa"/>
            <w:vMerge/>
            <w:vAlign w:val="center"/>
          </w:tcPr>
          <w:p w:rsidR="00514863" w:rsidRPr="00734753" w:rsidRDefault="00514863" w:rsidP="007D7041">
            <w:pPr>
              <w:jc w:val="center"/>
              <w:rPr>
                <w:rFonts w:asciiTheme="minorEastAsia" w:eastAsiaTheme="minorEastAsia" w:hAnsiTheme="minorEastAsia"/>
                <w:sz w:val="24"/>
              </w:rPr>
            </w:pPr>
          </w:p>
        </w:tc>
      </w:tr>
      <w:tr w:rsidR="00514863" w:rsidTr="007D7041">
        <w:tc>
          <w:tcPr>
            <w:tcW w:w="534" w:type="dxa"/>
            <w:vMerge/>
            <w:vAlign w:val="center"/>
          </w:tcPr>
          <w:p w:rsidR="00514863" w:rsidRPr="00BF482E" w:rsidRDefault="00514863" w:rsidP="000E343D">
            <w:pPr>
              <w:jc w:val="center"/>
              <w:rPr>
                <w:rFonts w:asciiTheme="minorEastAsia" w:eastAsiaTheme="minorEastAsia" w:hAnsiTheme="minorEastAsia"/>
                <w:sz w:val="24"/>
              </w:rPr>
            </w:pPr>
          </w:p>
        </w:tc>
        <w:tc>
          <w:tcPr>
            <w:tcW w:w="1134" w:type="dxa"/>
            <w:vMerge w:val="restart"/>
            <w:vAlign w:val="center"/>
          </w:tcPr>
          <w:p w:rsidR="00514863" w:rsidRPr="00BF482E" w:rsidRDefault="00514863" w:rsidP="000E343D">
            <w:pPr>
              <w:jc w:val="center"/>
              <w:rPr>
                <w:rFonts w:asciiTheme="minorEastAsia" w:eastAsiaTheme="minorEastAsia" w:hAnsiTheme="minorEastAsia"/>
                <w:sz w:val="24"/>
              </w:rPr>
            </w:pPr>
            <w:r>
              <w:rPr>
                <w:rFonts w:asciiTheme="minorEastAsia" w:eastAsiaTheme="minorEastAsia" w:hAnsiTheme="minorEastAsia" w:hint="eastAsia"/>
                <w:sz w:val="24"/>
              </w:rPr>
              <w:t>B[a]P</w:t>
            </w:r>
          </w:p>
        </w:tc>
        <w:tc>
          <w:tcPr>
            <w:tcW w:w="1559" w:type="dxa"/>
            <w:vAlign w:val="center"/>
          </w:tcPr>
          <w:p w:rsidR="00514863" w:rsidRPr="00EC16DE" w:rsidRDefault="00514863" w:rsidP="000E343D">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上风向1#</w:t>
            </w:r>
          </w:p>
        </w:tc>
        <w:tc>
          <w:tcPr>
            <w:tcW w:w="1701" w:type="dxa"/>
            <w:vMerge w:val="restart"/>
            <w:vAlign w:val="center"/>
          </w:tcPr>
          <w:p w:rsidR="00514863" w:rsidRDefault="00514863" w:rsidP="0029739D">
            <w:pPr>
              <w:jc w:val="center"/>
            </w:pPr>
            <w:r w:rsidRPr="004150EE">
              <w:rPr>
                <w:rFonts w:asciiTheme="minorEastAsia" w:eastAsiaTheme="minorEastAsia" w:hAnsiTheme="minorEastAsia" w:hint="eastAsia"/>
                <w:sz w:val="24"/>
              </w:rPr>
              <w:t>每季度一次</w:t>
            </w:r>
          </w:p>
        </w:tc>
        <w:tc>
          <w:tcPr>
            <w:tcW w:w="1843" w:type="dxa"/>
            <w:vMerge w:val="restart"/>
            <w:vAlign w:val="center"/>
          </w:tcPr>
          <w:p w:rsidR="00514863" w:rsidRPr="00B41216" w:rsidRDefault="00514863" w:rsidP="000E343D">
            <w:pPr>
              <w:jc w:val="center"/>
              <w:rPr>
                <w:rFonts w:asciiTheme="minorEastAsia" w:hAnsiTheme="minorEastAsia"/>
                <w:sz w:val="24"/>
              </w:rPr>
            </w:pPr>
            <w:r w:rsidRPr="00CF353C">
              <w:rPr>
                <w:rFonts w:ascii="宋体" w:hAnsi="宋体" w:hint="eastAsia"/>
                <w:szCs w:val="21"/>
              </w:rPr>
              <w:t>GB16171</w:t>
            </w:r>
            <w:r>
              <w:rPr>
                <w:rFonts w:ascii="宋体" w:hAnsi="宋体" w:hint="eastAsia"/>
                <w:szCs w:val="21"/>
              </w:rPr>
              <w:t>-2012</w:t>
            </w:r>
          </w:p>
        </w:tc>
        <w:tc>
          <w:tcPr>
            <w:tcW w:w="1417" w:type="dxa"/>
            <w:vMerge w:val="restart"/>
            <w:vAlign w:val="center"/>
          </w:tcPr>
          <w:p w:rsidR="00514863" w:rsidRPr="007D7041" w:rsidRDefault="00514863" w:rsidP="007C4783">
            <w:pPr>
              <w:spacing w:line="300" w:lineRule="exact"/>
              <w:jc w:val="center"/>
              <w:rPr>
                <w:rFonts w:ascii="宋体" w:hAnsi="宋体" w:cs="宋体"/>
                <w:bCs/>
                <w:kern w:val="0"/>
                <w:szCs w:val="21"/>
              </w:rPr>
            </w:pPr>
            <w:r w:rsidRPr="007D7041">
              <w:rPr>
                <w:rFonts w:ascii="宋体" w:hAnsi="宋体" w:cs="宋体" w:hint="eastAsia"/>
                <w:bCs/>
                <w:kern w:val="0"/>
                <w:szCs w:val="21"/>
              </w:rPr>
              <w:t>0.</w:t>
            </w:r>
            <w:r w:rsidR="007C4783">
              <w:rPr>
                <w:rFonts w:ascii="宋体" w:hAnsi="宋体" w:cs="宋体" w:hint="eastAsia"/>
                <w:bCs/>
                <w:kern w:val="0"/>
                <w:szCs w:val="21"/>
              </w:rPr>
              <w:t>3</w:t>
            </w:r>
            <w:r w:rsidR="007D7041" w:rsidRPr="007D7041">
              <w:rPr>
                <w:rFonts w:ascii="宋体" w:hAnsi="宋体" w:cs="宋体"/>
                <w:bCs/>
                <w:kern w:val="0"/>
                <w:szCs w:val="21"/>
              </w:rPr>
              <w:t>μg/m</w:t>
            </w:r>
          </w:p>
        </w:tc>
        <w:tc>
          <w:tcPr>
            <w:tcW w:w="1666" w:type="dxa"/>
            <w:vMerge w:val="restart"/>
            <w:vAlign w:val="center"/>
          </w:tcPr>
          <w:p w:rsidR="00514863" w:rsidRDefault="00514863" w:rsidP="007D7041">
            <w:pPr>
              <w:jc w:val="center"/>
            </w:pPr>
            <w:r w:rsidRPr="003A2663">
              <w:rPr>
                <w:rFonts w:asciiTheme="minorEastAsia" w:eastAsiaTheme="minorEastAsia" w:hAnsiTheme="minorEastAsia" w:hint="eastAsia"/>
                <w:sz w:val="24"/>
              </w:rPr>
              <w:t>委托检测</w:t>
            </w:r>
          </w:p>
        </w:tc>
      </w:tr>
      <w:tr w:rsidR="00514863" w:rsidTr="000E343D">
        <w:tc>
          <w:tcPr>
            <w:tcW w:w="534" w:type="dxa"/>
            <w:vMerge/>
            <w:vAlign w:val="center"/>
          </w:tcPr>
          <w:p w:rsidR="00514863" w:rsidRPr="00BF482E" w:rsidRDefault="00514863" w:rsidP="000E343D">
            <w:pPr>
              <w:jc w:val="center"/>
              <w:rPr>
                <w:rFonts w:asciiTheme="minorEastAsia" w:eastAsiaTheme="minorEastAsia" w:hAnsiTheme="minorEastAsia"/>
                <w:sz w:val="24"/>
              </w:rPr>
            </w:pPr>
          </w:p>
        </w:tc>
        <w:tc>
          <w:tcPr>
            <w:tcW w:w="1134" w:type="dxa"/>
            <w:vMerge/>
            <w:vAlign w:val="center"/>
          </w:tcPr>
          <w:p w:rsidR="00514863" w:rsidRPr="00BF482E" w:rsidRDefault="00514863" w:rsidP="000E343D">
            <w:pPr>
              <w:jc w:val="center"/>
              <w:rPr>
                <w:rFonts w:asciiTheme="minorEastAsia" w:eastAsiaTheme="minorEastAsia" w:hAnsiTheme="minorEastAsia"/>
                <w:sz w:val="24"/>
              </w:rPr>
            </w:pPr>
          </w:p>
        </w:tc>
        <w:tc>
          <w:tcPr>
            <w:tcW w:w="1559" w:type="dxa"/>
            <w:vAlign w:val="center"/>
          </w:tcPr>
          <w:p w:rsidR="00514863" w:rsidRPr="00EC16DE" w:rsidRDefault="00514863" w:rsidP="000E343D">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下方</w:t>
            </w:r>
            <w:r w:rsidRPr="003671CA">
              <w:rPr>
                <w:rFonts w:asciiTheme="minorEastAsia" w:eastAsiaTheme="minorEastAsia" w:hAnsiTheme="minorEastAsia" w:hint="eastAsia"/>
                <w:sz w:val="24"/>
              </w:rPr>
              <w:t>向</w:t>
            </w:r>
            <w:r>
              <w:rPr>
                <w:rFonts w:asciiTheme="minorEastAsia" w:eastAsiaTheme="minorEastAsia" w:hAnsiTheme="minorEastAsia" w:hint="eastAsia"/>
                <w:sz w:val="24"/>
              </w:rPr>
              <w:t>2#</w:t>
            </w:r>
          </w:p>
        </w:tc>
        <w:tc>
          <w:tcPr>
            <w:tcW w:w="1701" w:type="dxa"/>
            <w:vMerge/>
            <w:vAlign w:val="center"/>
          </w:tcPr>
          <w:p w:rsidR="00514863" w:rsidRPr="00EC16DE" w:rsidRDefault="00514863" w:rsidP="000E343D">
            <w:pPr>
              <w:jc w:val="center"/>
              <w:rPr>
                <w:rFonts w:asciiTheme="minorEastAsia" w:eastAsiaTheme="minorEastAsia" w:hAnsiTheme="minorEastAsia"/>
                <w:sz w:val="24"/>
              </w:rPr>
            </w:pPr>
          </w:p>
        </w:tc>
        <w:tc>
          <w:tcPr>
            <w:tcW w:w="1843" w:type="dxa"/>
            <w:vMerge/>
            <w:vAlign w:val="center"/>
          </w:tcPr>
          <w:p w:rsidR="00514863" w:rsidRPr="00B41216" w:rsidRDefault="00514863" w:rsidP="000E343D">
            <w:pPr>
              <w:jc w:val="center"/>
              <w:rPr>
                <w:rFonts w:asciiTheme="minorEastAsia" w:hAnsiTheme="minorEastAsia"/>
                <w:sz w:val="24"/>
              </w:rPr>
            </w:pPr>
          </w:p>
        </w:tc>
        <w:tc>
          <w:tcPr>
            <w:tcW w:w="1417" w:type="dxa"/>
            <w:vMerge/>
            <w:vAlign w:val="center"/>
          </w:tcPr>
          <w:p w:rsidR="00514863" w:rsidRPr="000139FD" w:rsidRDefault="00514863" w:rsidP="000E343D">
            <w:pPr>
              <w:jc w:val="center"/>
              <w:rPr>
                <w:rFonts w:ascii="宋体" w:hAnsi="宋体"/>
                <w:szCs w:val="21"/>
              </w:rPr>
            </w:pPr>
          </w:p>
        </w:tc>
        <w:tc>
          <w:tcPr>
            <w:tcW w:w="1666" w:type="dxa"/>
            <w:vMerge/>
            <w:vAlign w:val="center"/>
          </w:tcPr>
          <w:p w:rsidR="00514863" w:rsidRPr="00734753" w:rsidRDefault="00514863" w:rsidP="000E343D">
            <w:pPr>
              <w:jc w:val="center"/>
              <w:rPr>
                <w:rFonts w:asciiTheme="minorEastAsia" w:eastAsiaTheme="minorEastAsia" w:hAnsiTheme="minorEastAsia"/>
                <w:sz w:val="24"/>
              </w:rPr>
            </w:pPr>
          </w:p>
        </w:tc>
      </w:tr>
      <w:tr w:rsidR="00514863" w:rsidTr="000E343D">
        <w:tc>
          <w:tcPr>
            <w:tcW w:w="534" w:type="dxa"/>
            <w:vMerge/>
            <w:vAlign w:val="center"/>
          </w:tcPr>
          <w:p w:rsidR="00514863" w:rsidRPr="00BF482E" w:rsidRDefault="00514863" w:rsidP="000E343D">
            <w:pPr>
              <w:jc w:val="center"/>
              <w:rPr>
                <w:rFonts w:asciiTheme="minorEastAsia" w:eastAsiaTheme="minorEastAsia" w:hAnsiTheme="minorEastAsia"/>
                <w:sz w:val="24"/>
              </w:rPr>
            </w:pPr>
          </w:p>
        </w:tc>
        <w:tc>
          <w:tcPr>
            <w:tcW w:w="1134" w:type="dxa"/>
            <w:vMerge/>
            <w:vAlign w:val="center"/>
          </w:tcPr>
          <w:p w:rsidR="00514863" w:rsidRPr="00BF482E" w:rsidRDefault="00514863" w:rsidP="000E343D">
            <w:pPr>
              <w:jc w:val="center"/>
              <w:rPr>
                <w:rFonts w:asciiTheme="minorEastAsia" w:eastAsiaTheme="minorEastAsia" w:hAnsiTheme="minorEastAsia"/>
                <w:sz w:val="24"/>
              </w:rPr>
            </w:pPr>
          </w:p>
        </w:tc>
        <w:tc>
          <w:tcPr>
            <w:tcW w:w="1559" w:type="dxa"/>
          </w:tcPr>
          <w:p w:rsidR="00514863" w:rsidRDefault="00514863" w:rsidP="000E343D">
            <w:pPr>
              <w:jc w:val="center"/>
            </w:pPr>
            <w:r w:rsidRPr="003671CA">
              <w:rPr>
                <w:rFonts w:asciiTheme="minorEastAsia" w:eastAsiaTheme="minorEastAsia" w:hAnsiTheme="minorEastAsia" w:hint="eastAsia"/>
                <w:sz w:val="24"/>
              </w:rPr>
              <w:t>下方向</w:t>
            </w:r>
            <w:r>
              <w:rPr>
                <w:rFonts w:asciiTheme="minorEastAsia" w:eastAsiaTheme="minorEastAsia" w:hAnsiTheme="minorEastAsia" w:hint="eastAsia"/>
                <w:sz w:val="24"/>
              </w:rPr>
              <w:t>3#</w:t>
            </w:r>
          </w:p>
        </w:tc>
        <w:tc>
          <w:tcPr>
            <w:tcW w:w="1701" w:type="dxa"/>
            <w:vMerge/>
            <w:vAlign w:val="center"/>
          </w:tcPr>
          <w:p w:rsidR="00514863" w:rsidRPr="00EC16DE" w:rsidRDefault="00514863" w:rsidP="000E343D">
            <w:pPr>
              <w:jc w:val="center"/>
              <w:rPr>
                <w:rFonts w:asciiTheme="minorEastAsia" w:eastAsiaTheme="minorEastAsia" w:hAnsiTheme="minorEastAsia"/>
                <w:sz w:val="24"/>
              </w:rPr>
            </w:pPr>
          </w:p>
        </w:tc>
        <w:tc>
          <w:tcPr>
            <w:tcW w:w="1843" w:type="dxa"/>
            <w:vMerge/>
            <w:vAlign w:val="center"/>
          </w:tcPr>
          <w:p w:rsidR="00514863" w:rsidRPr="00B41216" w:rsidRDefault="00514863" w:rsidP="000E343D">
            <w:pPr>
              <w:jc w:val="center"/>
              <w:rPr>
                <w:rFonts w:asciiTheme="minorEastAsia" w:hAnsiTheme="minorEastAsia"/>
                <w:sz w:val="24"/>
              </w:rPr>
            </w:pPr>
          </w:p>
        </w:tc>
        <w:tc>
          <w:tcPr>
            <w:tcW w:w="1417" w:type="dxa"/>
            <w:vMerge/>
            <w:vAlign w:val="center"/>
          </w:tcPr>
          <w:p w:rsidR="00514863" w:rsidRPr="000139FD" w:rsidRDefault="00514863" w:rsidP="000E343D">
            <w:pPr>
              <w:jc w:val="center"/>
              <w:rPr>
                <w:rFonts w:ascii="宋体" w:hAnsi="宋体"/>
                <w:szCs w:val="21"/>
              </w:rPr>
            </w:pPr>
          </w:p>
        </w:tc>
        <w:tc>
          <w:tcPr>
            <w:tcW w:w="1666" w:type="dxa"/>
            <w:vMerge/>
            <w:vAlign w:val="center"/>
          </w:tcPr>
          <w:p w:rsidR="00514863" w:rsidRPr="00734753" w:rsidRDefault="00514863" w:rsidP="000E343D">
            <w:pPr>
              <w:jc w:val="center"/>
              <w:rPr>
                <w:rFonts w:asciiTheme="minorEastAsia" w:eastAsiaTheme="minorEastAsia" w:hAnsiTheme="minorEastAsia"/>
                <w:sz w:val="24"/>
              </w:rPr>
            </w:pPr>
          </w:p>
        </w:tc>
      </w:tr>
      <w:tr w:rsidR="00514863" w:rsidTr="000E343D">
        <w:tc>
          <w:tcPr>
            <w:tcW w:w="534" w:type="dxa"/>
            <w:vMerge/>
            <w:vAlign w:val="center"/>
          </w:tcPr>
          <w:p w:rsidR="00514863" w:rsidRPr="00BF482E" w:rsidRDefault="00514863" w:rsidP="000E343D">
            <w:pPr>
              <w:jc w:val="center"/>
              <w:rPr>
                <w:rFonts w:asciiTheme="minorEastAsia" w:eastAsiaTheme="minorEastAsia" w:hAnsiTheme="minorEastAsia"/>
                <w:sz w:val="24"/>
              </w:rPr>
            </w:pPr>
          </w:p>
        </w:tc>
        <w:tc>
          <w:tcPr>
            <w:tcW w:w="1134" w:type="dxa"/>
            <w:vMerge/>
            <w:vAlign w:val="center"/>
          </w:tcPr>
          <w:p w:rsidR="00514863" w:rsidRPr="00BF482E" w:rsidRDefault="00514863" w:rsidP="000E343D">
            <w:pPr>
              <w:jc w:val="center"/>
              <w:rPr>
                <w:rFonts w:asciiTheme="minorEastAsia" w:eastAsiaTheme="minorEastAsia" w:hAnsiTheme="minorEastAsia"/>
                <w:sz w:val="24"/>
              </w:rPr>
            </w:pPr>
          </w:p>
        </w:tc>
        <w:tc>
          <w:tcPr>
            <w:tcW w:w="1559" w:type="dxa"/>
          </w:tcPr>
          <w:p w:rsidR="00514863" w:rsidRDefault="00514863" w:rsidP="000E343D">
            <w:pPr>
              <w:jc w:val="center"/>
            </w:pPr>
            <w:r w:rsidRPr="003671CA">
              <w:rPr>
                <w:rFonts w:asciiTheme="minorEastAsia" w:eastAsiaTheme="minorEastAsia" w:hAnsiTheme="minorEastAsia" w:hint="eastAsia"/>
                <w:sz w:val="24"/>
              </w:rPr>
              <w:t>下方向</w:t>
            </w:r>
            <w:r>
              <w:rPr>
                <w:rFonts w:asciiTheme="minorEastAsia" w:eastAsiaTheme="minorEastAsia" w:hAnsiTheme="minorEastAsia" w:hint="eastAsia"/>
                <w:sz w:val="24"/>
              </w:rPr>
              <w:t>4#</w:t>
            </w:r>
          </w:p>
        </w:tc>
        <w:tc>
          <w:tcPr>
            <w:tcW w:w="1701" w:type="dxa"/>
            <w:vMerge/>
            <w:vAlign w:val="center"/>
          </w:tcPr>
          <w:p w:rsidR="00514863" w:rsidRPr="00EC16DE" w:rsidRDefault="00514863" w:rsidP="000E343D">
            <w:pPr>
              <w:jc w:val="center"/>
              <w:rPr>
                <w:rFonts w:asciiTheme="minorEastAsia" w:eastAsiaTheme="minorEastAsia" w:hAnsiTheme="minorEastAsia"/>
                <w:sz w:val="24"/>
              </w:rPr>
            </w:pPr>
          </w:p>
        </w:tc>
        <w:tc>
          <w:tcPr>
            <w:tcW w:w="1843" w:type="dxa"/>
            <w:vMerge/>
            <w:vAlign w:val="center"/>
          </w:tcPr>
          <w:p w:rsidR="00514863" w:rsidRPr="00B41216" w:rsidRDefault="00514863" w:rsidP="000E343D">
            <w:pPr>
              <w:jc w:val="center"/>
              <w:rPr>
                <w:rFonts w:asciiTheme="minorEastAsia" w:hAnsiTheme="minorEastAsia"/>
                <w:sz w:val="24"/>
              </w:rPr>
            </w:pPr>
          </w:p>
        </w:tc>
        <w:tc>
          <w:tcPr>
            <w:tcW w:w="1417" w:type="dxa"/>
            <w:vMerge/>
            <w:vAlign w:val="center"/>
          </w:tcPr>
          <w:p w:rsidR="00514863" w:rsidRPr="000139FD" w:rsidRDefault="00514863" w:rsidP="000E343D">
            <w:pPr>
              <w:jc w:val="center"/>
              <w:rPr>
                <w:rFonts w:ascii="宋体" w:hAnsi="宋体"/>
                <w:szCs w:val="21"/>
              </w:rPr>
            </w:pPr>
          </w:p>
        </w:tc>
        <w:tc>
          <w:tcPr>
            <w:tcW w:w="1666" w:type="dxa"/>
            <w:vMerge/>
            <w:vAlign w:val="center"/>
          </w:tcPr>
          <w:p w:rsidR="00514863" w:rsidRPr="00734753" w:rsidRDefault="00514863" w:rsidP="000E343D">
            <w:pPr>
              <w:jc w:val="center"/>
              <w:rPr>
                <w:rFonts w:asciiTheme="minorEastAsia" w:eastAsiaTheme="minorEastAsia" w:hAnsiTheme="minorEastAsia"/>
                <w:sz w:val="24"/>
              </w:rPr>
            </w:pPr>
          </w:p>
        </w:tc>
      </w:tr>
      <w:tr w:rsidR="0029739D" w:rsidTr="000E343D">
        <w:tc>
          <w:tcPr>
            <w:tcW w:w="1668" w:type="dxa"/>
            <w:gridSpan w:val="2"/>
            <w:vAlign w:val="center"/>
          </w:tcPr>
          <w:p w:rsidR="0029739D" w:rsidRPr="00EA5362" w:rsidRDefault="0029739D" w:rsidP="000E343D">
            <w:pPr>
              <w:jc w:val="center"/>
              <w:rPr>
                <w:rFonts w:asciiTheme="minorEastAsia" w:eastAsiaTheme="minorEastAsia" w:hAnsiTheme="minorEastAsia"/>
                <w:b/>
                <w:sz w:val="24"/>
              </w:rPr>
            </w:pPr>
            <w:r w:rsidRPr="00EA5362">
              <w:rPr>
                <w:rFonts w:asciiTheme="minorEastAsia" w:eastAsiaTheme="minorEastAsia" w:hAnsiTheme="minorEastAsia" w:hint="eastAsia"/>
                <w:b/>
                <w:sz w:val="24"/>
              </w:rPr>
              <w:t>污染物排放方式及排放去向</w:t>
            </w:r>
          </w:p>
        </w:tc>
        <w:tc>
          <w:tcPr>
            <w:tcW w:w="8186" w:type="dxa"/>
            <w:gridSpan w:val="5"/>
            <w:vAlign w:val="center"/>
          </w:tcPr>
          <w:p w:rsidR="0029739D" w:rsidRDefault="0029739D" w:rsidP="00956777">
            <w:pPr>
              <w:spacing w:beforeLines="20" w:afterLines="20"/>
              <w:rPr>
                <w:rFonts w:ascii="仿宋_GB2312" w:eastAsia="仿宋_GB2312" w:hAnsi="宋体"/>
                <w:sz w:val="24"/>
              </w:rPr>
            </w:pPr>
            <w:r>
              <w:rPr>
                <w:rFonts w:hint="eastAsia"/>
                <w:sz w:val="24"/>
              </w:rPr>
              <w:t>连续排放，排放至环境。</w:t>
            </w:r>
          </w:p>
        </w:tc>
      </w:tr>
      <w:tr w:rsidR="0029739D" w:rsidTr="000E343D">
        <w:tc>
          <w:tcPr>
            <w:tcW w:w="1668" w:type="dxa"/>
            <w:gridSpan w:val="2"/>
            <w:vAlign w:val="center"/>
          </w:tcPr>
          <w:p w:rsidR="0029739D" w:rsidRPr="00EA5362" w:rsidRDefault="0029739D" w:rsidP="000E343D">
            <w:pPr>
              <w:jc w:val="center"/>
              <w:rPr>
                <w:rFonts w:asciiTheme="minorEastAsia" w:eastAsiaTheme="minorEastAsia" w:hAnsiTheme="minorEastAsia"/>
                <w:b/>
                <w:sz w:val="24"/>
              </w:rPr>
            </w:pPr>
            <w:r w:rsidRPr="00EA5362">
              <w:rPr>
                <w:rFonts w:asciiTheme="minorEastAsia" w:eastAsiaTheme="minorEastAsia" w:hAnsiTheme="minorEastAsia" w:hint="eastAsia"/>
                <w:b/>
                <w:sz w:val="24"/>
              </w:rPr>
              <w:t>监测质量控制措施</w:t>
            </w:r>
          </w:p>
        </w:tc>
        <w:tc>
          <w:tcPr>
            <w:tcW w:w="8186" w:type="dxa"/>
            <w:gridSpan w:val="5"/>
            <w:vAlign w:val="center"/>
          </w:tcPr>
          <w:p w:rsidR="0029739D" w:rsidRDefault="0029739D" w:rsidP="00956777">
            <w:pPr>
              <w:spacing w:beforeLines="20" w:afterLines="20"/>
              <w:rPr>
                <w:rFonts w:ascii="仿宋_GB2312" w:eastAsia="仿宋_GB2312" w:hAnsi="宋体"/>
                <w:sz w:val="24"/>
              </w:rPr>
            </w:pPr>
            <w:r>
              <w:rPr>
                <w:rFonts w:hint="eastAsia"/>
                <w:sz w:val="24"/>
              </w:rPr>
              <w:t>委托检测时签订协议，严格执行协议。</w:t>
            </w:r>
          </w:p>
        </w:tc>
      </w:tr>
      <w:tr w:rsidR="0029739D" w:rsidTr="000E343D">
        <w:tc>
          <w:tcPr>
            <w:tcW w:w="1668" w:type="dxa"/>
            <w:gridSpan w:val="2"/>
            <w:vAlign w:val="center"/>
          </w:tcPr>
          <w:p w:rsidR="0029739D" w:rsidRPr="00EA5362" w:rsidRDefault="0029739D" w:rsidP="000E343D">
            <w:pPr>
              <w:jc w:val="center"/>
              <w:rPr>
                <w:rFonts w:asciiTheme="minorEastAsia" w:eastAsiaTheme="minorEastAsia" w:hAnsiTheme="minorEastAsia"/>
                <w:b/>
                <w:sz w:val="24"/>
              </w:rPr>
            </w:pPr>
            <w:r w:rsidRPr="00EA5362">
              <w:rPr>
                <w:rFonts w:asciiTheme="minorEastAsia" w:eastAsiaTheme="minorEastAsia" w:hAnsiTheme="minorEastAsia" w:hint="eastAsia"/>
                <w:b/>
                <w:sz w:val="24"/>
              </w:rPr>
              <w:t>监测结果公开时限</w:t>
            </w:r>
          </w:p>
        </w:tc>
        <w:tc>
          <w:tcPr>
            <w:tcW w:w="8186" w:type="dxa"/>
            <w:gridSpan w:val="5"/>
            <w:vAlign w:val="center"/>
          </w:tcPr>
          <w:p w:rsidR="0029739D" w:rsidRDefault="0029739D" w:rsidP="00956777">
            <w:pPr>
              <w:spacing w:beforeLines="20" w:afterLines="20"/>
              <w:rPr>
                <w:rFonts w:ascii="仿宋_GB2312" w:eastAsia="仿宋_GB2312" w:hAnsi="宋体"/>
                <w:sz w:val="24"/>
              </w:rPr>
            </w:pPr>
            <w:r>
              <w:rPr>
                <w:rFonts w:ascii="宋体" w:hAnsi="宋体" w:hint="eastAsia"/>
                <w:sz w:val="24"/>
              </w:rPr>
              <w:t>手工监测数据于每次监测完成后的次日公布。</w:t>
            </w:r>
          </w:p>
        </w:tc>
      </w:tr>
    </w:tbl>
    <w:p w:rsidR="001657E8" w:rsidRDefault="0051558C" w:rsidP="00493465">
      <w:pPr>
        <w:rPr>
          <w:rFonts w:asciiTheme="minorEastAsia" w:eastAsiaTheme="minorEastAsia" w:hAnsiTheme="minorEastAsia"/>
          <w:b/>
          <w:sz w:val="28"/>
          <w:szCs w:val="28"/>
        </w:rPr>
      </w:pPr>
      <w:r w:rsidRPr="0051558C">
        <w:rPr>
          <w:rFonts w:asciiTheme="minorEastAsia" w:eastAsiaTheme="minorEastAsia" w:hAnsiTheme="minorEastAsia" w:hint="eastAsia"/>
          <w:b/>
          <w:sz w:val="28"/>
          <w:szCs w:val="28"/>
        </w:rPr>
        <w:t>3.</w:t>
      </w:r>
      <w:r w:rsidR="00DA493E">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w:t>
      </w:r>
      <w:r w:rsidRPr="0051558C">
        <w:rPr>
          <w:rFonts w:asciiTheme="minorEastAsia" w:eastAsiaTheme="minorEastAsia" w:hAnsiTheme="minorEastAsia" w:hint="eastAsia"/>
          <w:b/>
          <w:sz w:val="28"/>
          <w:szCs w:val="28"/>
        </w:rPr>
        <w:t>其他环境事项</w:t>
      </w:r>
    </w:p>
    <w:p w:rsidR="005C6597" w:rsidRPr="00C34348" w:rsidRDefault="00B16936" w:rsidP="00493465">
      <w:pPr>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sidR="00DA493E">
        <w:rPr>
          <w:rFonts w:asciiTheme="minorEastAsia" w:eastAsiaTheme="minorEastAsia" w:hAnsiTheme="minorEastAsia" w:hint="eastAsia"/>
          <w:b/>
          <w:sz w:val="28"/>
          <w:szCs w:val="28"/>
        </w:rPr>
        <w:t>5</w:t>
      </w:r>
      <w:r w:rsidR="005C6597" w:rsidRPr="00C34348">
        <w:rPr>
          <w:rFonts w:asciiTheme="minorEastAsia" w:eastAsiaTheme="minorEastAsia" w:hAnsiTheme="minorEastAsia" w:hint="eastAsia"/>
          <w:b/>
          <w:sz w:val="28"/>
          <w:szCs w:val="28"/>
        </w:rPr>
        <w:t>.1 环境</w:t>
      </w:r>
      <w:r w:rsidR="00283C39" w:rsidRPr="00C34348">
        <w:rPr>
          <w:rFonts w:asciiTheme="minorEastAsia" w:eastAsiaTheme="minorEastAsia" w:hAnsiTheme="minorEastAsia" w:hint="eastAsia"/>
          <w:b/>
          <w:sz w:val="28"/>
          <w:szCs w:val="28"/>
        </w:rPr>
        <w:t>影响检测</w:t>
      </w:r>
      <w:r w:rsidR="005C6597" w:rsidRPr="00C34348">
        <w:rPr>
          <w:rFonts w:asciiTheme="minorEastAsia" w:eastAsiaTheme="minorEastAsia" w:hAnsiTheme="minorEastAsia" w:hint="eastAsia"/>
          <w:b/>
          <w:sz w:val="28"/>
          <w:szCs w:val="28"/>
        </w:rPr>
        <w:t>情况</w:t>
      </w:r>
    </w:p>
    <w:p w:rsidR="009F2E94" w:rsidRPr="00C34348" w:rsidRDefault="005C6597" w:rsidP="00493465">
      <w:pPr>
        <w:rPr>
          <w:rFonts w:asciiTheme="minorEastAsia" w:eastAsiaTheme="minorEastAsia" w:hAnsiTheme="minorEastAsia"/>
          <w:b/>
          <w:sz w:val="28"/>
          <w:szCs w:val="28"/>
        </w:rPr>
      </w:pPr>
      <w:r w:rsidRPr="00C34348">
        <w:rPr>
          <w:rFonts w:asciiTheme="minorEastAsia" w:eastAsiaTheme="minorEastAsia" w:hAnsiTheme="minorEastAsia" w:hint="eastAsia"/>
          <w:b/>
          <w:sz w:val="28"/>
          <w:szCs w:val="28"/>
        </w:rPr>
        <w:t>本公司</w:t>
      </w:r>
      <w:r w:rsidR="00283C39" w:rsidRPr="00C34348">
        <w:rPr>
          <w:rFonts w:asciiTheme="minorEastAsia" w:eastAsiaTheme="minorEastAsia" w:hAnsiTheme="minorEastAsia" w:hint="eastAsia"/>
          <w:b/>
          <w:sz w:val="28"/>
          <w:szCs w:val="28"/>
        </w:rPr>
        <w:t>最新对厂区环境影响情况检测报告情况：</w:t>
      </w:r>
    </w:p>
    <w:tbl>
      <w:tblPr>
        <w:tblStyle w:val="a4"/>
        <w:tblW w:w="0" w:type="auto"/>
        <w:tblLook w:val="04A0"/>
      </w:tblPr>
      <w:tblGrid>
        <w:gridCol w:w="1242"/>
        <w:gridCol w:w="3685"/>
        <w:gridCol w:w="1275"/>
        <w:gridCol w:w="3652"/>
      </w:tblGrid>
      <w:tr w:rsidR="00DE0F14" w:rsidRPr="00DE0F14" w:rsidTr="00DE0F14">
        <w:trPr>
          <w:trHeight w:val="495"/>
        </w:trPr>
        <w:tc>
          <w:tcPr>
            <w:tcW w:w="1242" w:type="dxa"/>
            <w:vAlign w:val="center"/>
          </w:tcPr>
          <w:p w:rsidR="00DE0F14" w:rsidRPr="00DE0F14" w:rsidRDefault="00DE0F14" w:rsidP="00DE0F14">
            <w:pPr>
              <w:jc w:val="center"/>
              <w:rPr>
                <w:rFonts w:asciiTheme="minorEastAsia" w:eastAsiaTheme="minorEastAsia" w:hAnsiTheme="minorEastAsia"/>
                <w:b/>
                <w:sz w:val="24"/>
              </w:rPr>
            </w:pPr>
            <w:r w:rsidRPr="00DE0F14">
              <w:rPr>
                <w:rFonts w:asciiTheme="minorEastAsia" w:eastAsiaTheme="minorEastAsia" w:hAnsiTheme="minorEastAsia" w:hint="eastAsia"/>
                <w:b/>
                <w:sz w:val="24"/>
              </w:rPr>
              <w:t>名称</w:t>
            </w:r>
          </w:p>
        </w:tc>
        <w:tc>
          <w:tcPr>
            <w:tcW w:w="3685" w:type="dxa"/>
            <w:vAlign w:val="center"/>
          </w:tcPr>
          <w:p w:rsidR="00DE0F14" w:rsidRPr="00DE0F14" w:rsidRDefault="00DE0F14" w:rsidP="00DE0F14">
            <w:pPr>
              <w:jc w:val="center"/>
              <w:rPr>
                <w:rFonts w:asciiTheme="minorEastAsia" w:eastAsiaTheme="minorEastAsia" w:hAnsiTheme="minorEastAsia"/>
                <w:sz w:val="24"/>
              </w:rPr>
            </w:pPr>
            <w:r w:rsidRPr="00DE0F14">
              <w:rPr>
                <w:rFonts w:asciiTheme="minorEastAsia" w:eastAsiaTheme="minorEastAsia" w:hAnsiTheme="minorEastAsia" w:hint="eastAsia"/>
                <w:sz w:val="24"/>
              </w:rPr>
              <w:t>检测报告</w:t>
            </w:r>
          </w:p>
        </w:tc>
        <w:tc>
          <w:tcPr>
            <w:tcW w:w="1275" w:type="dxa"/>
            <w:vAlign w:val="center"/>
          </w:tcPr>
          <w:p w:rsidR="00DE0F14" w:rsidRPr="00DE0F14" w:rsidRDefault="00DE0F14" w:rsidP="00DE0F14">
            <w:pPr>
              <w:jc w:val="center"/>
              <w:rPr>
                <w:rFonts w:asciiTheme="minorEastAsia" w:eastAsiaTheme="minorEastAsia" w:hAnsiTheme="minorEastAsia"/>
                <w:b/>
                <w:sz w:val="24"/>
              </w:rPr>
            </w:pPr>
            <w:r w:rsidRPr="00DE0F14">
              <w:rPr>
                <w:rFonts w:asciiTheme="minorEastAsia" w:eastAsiaTheme="minorEastAsia" w:hAnsiTheme="minorEastAsia" w:hint="eastAsia"/>
                <w:b/>
                <w:sz w:val="24"/>
              </w:rPr>
              <w:t>编号</w:t>
            </w:r>
          </w:p>
        </w:tc>
        <w:tc>
          <w:tcPr>
            <w:tcW w:w="3652" w:type="dxa"/>
            <w:vAlign w:val="center"/>
          </w:tcPr>
          <w:p w:rsidR="00DE0F14" w:rsidRPr="00DE0F14" w:rsidRDefault="00DE0F14" w:rsidP="00DE0F14">
            <w:pPr>
              <w:jc w:val="center"/>
              <w:rPr>
                <w:rFonts w:asciiTheme="minorEastAsia" w:eastAsiaTheme="minorEastAsia" w:hAnsiTheme="minorEastAsia"/>
                <w:sz w:val="24"/>
              </w:rPr>
            </w:pPr>
            <w:r w:rsidRPr="00DE0F14">
              <w:rPr>
                <w:rFonts w:asciiTheme="minorEastAsia" w:eastAsiaTheme="minorEastAsia" w:hAnsiTheme="minorEastAsia" w:hint="eastAsia"/>
                <w:sz w:val="24"/>
              </w:rPr>
              <w:t>山格检字（HQ）第1611072号</w:t>
            </w:r>
          </w:p>
        </w:tc>
      </w:tr>
      <w:tr w:rsidR="00DE0F14" w:rsidRPr="00DE0F14" w:rsidTr="00DE0F14">
        <w:trPr>
          <w:trHeight w:val="417"/>
        </w:trPr>
        <w:tc>
          <w:tcPr>
            <w:tcW w:w="1242" w:type="dxa"/>
            <w:vAlign w:val="center"/>
          </w:tcPr>
          <w:p w:rsidR="00DE0F14" w:rsidRPr="00DE0F14" w:rsidRDefault="00DE0F14" w:rsidP="00DE0F14">
            <w:pPr>
              <w:jc w:val="center"/>
              <w:rPr>
                <w:rFonts w:asciiTheme="minorEastAsia" w:eastAsiaTheme="minorEastAsia" w:hAnsiTheme="minorEastAsia"/>
                <w:b/>
                <w:sz w:val="24"/>
              </w:rPr>
            </w:pPr>
            <w:r w:rsidRPr="00DE0F14">
              <w:rPr>
                <w:rFonts w:asciiTheme="minorEastAsia" w:eastAsiaTheme="minorEastAsia" w:hAnsiTheme="minorEastAsia" w:hint="eastAsia"/>
                <w:b/>
                <w:sz w:val="24"/>
              </w:rPr>
              <w:t>检测机关</w:t>
            </w:r>
          </w:p>
        </w:tc>
        <w:tc>
          <w:tcPr>
            <w:tcW w:w="3685" w:type="dxa"/>
            <w:vAlign w:val="center"/>
          </w:tcPr>
          <w:p w:rsidR="00DE0F14" w:rsidRPr="00DE0F14" w:rsidRDefault="00DE0F14" w:rsidP="00DE0F14">
            <w:pPr>
              <w:jc w:val="center"/>
              <w:rPr>
                <w:rFonts w:asciiTheme="minorEastAsia" w:eastAsiaTheme="minorEastAsia" w:hAnsiTheme="minorEastAsia"/>
                <w:sz w:val="24"/>
              </w:rPr>
            </w:pPr>
            <w:r w:rsidRPr="00DE0F14">
              <w:rPr>
                <w:rFonts w:asciiTheme="minorEastAsia" w:eastAsiaTheme="minorEastAsia" w:hAnsiTheme="minorEastAsia" w:hint="eastAsia"/>
                <w:sz w:val="24"/>
              </w:rPr>
              <w:t>山东格林检测股份有限公司</w:t>
            </w:r>
          </w:p>
        </w:tc>
        <w:tc>
          <w:tcPr>
            <w:tcW w:w="1275" w:type="dxa"/>
            <w:vAlign w:val="center"/>
          </w:tcPr>
          <w:p w:rsidR="00DE0F14" w:rsidRPr="00DE0F14" w:rsidRDefault="00DE0F14" w:rsidP="00DE0F14">
            <w:pPr>
              <w:jc w:val="center"/>
              <w:rPr>
                <w:rFonts w:asciiTheme="minorEastAsia" w:eastAsiaTheme="minorEastAsia" w:hAnsiTheme="minorEastAsia"/>
                <w:b/>
                <w:sz w:val="24"/>
              </w:rPr>
            </w:pPr>
            <w:r w:rsidRPr="00DE0F14">
              <w:rPr>
                <w:rFonts w:asciiTheme="minorEastAsia" w:eastAsiaTheme="minorEastAsia" w:hAnsiTheme="minorEastAsia" w:hint="eastAsia"/>
                <w:b/>
                <w:sz w:val="24"/>
              </w:rPr>
              <w:t>检测日期</w:t>
            </w:r>
          </w:p>
        </w:tc>
        <w:tc>
          <w:tcPr>
            <w:tcW w:w="3652" w:type="dxa"/>
            <w:vAlign w:val="center"/>
          </w:tcPr>
          <w:p w:rsidR="00DE0F14" w:rsidRPr="00DE0F14" w:rsidRDefault="00DE0F14" w:rsidP="00DE0F14">
            <w:pPr>
              <w:jc w:val="center"/>
              <w:rPr>
                <w:rFonts w:asciiTheme="minorEastAsia" w:eastAsiaTheme="minorEastAsia" w:hAnsiTheme="minorEastAsia"/>
                <w:sz w:val="24"/>
              </w:rPr>
            </w:pPr>
            <w:r w:rsidRPr="00DE0F14">
              <w:rPr>
                <w:rFonts w:asciiTheme="minorEastAsia" w:eastAsiaTheme="minorEastAsia" w:hAnsiTheme="minorEastAsia" w:hint="eastAsia"/>
                <w:sz w:val="24"/>
              </w:rPr>
              <w:t>2016年11月9日</w:t>
            </w:r>
          </w:p>
        </w:tc>
      </w:tr>
      <w:tr w:rsidR="00DE0F14" w:rsidRPr="00DE0F14" w:rsidTr="00DE0F14">
        <w:trPr>
          <w:trHeight w:val="423"/>
        </w:trPr>
        <w:tc>
          <w:tcPr>
            <w:tcW w:w="1242" w:type="dxa"/>
            <w:vAlign w:val="center"/>
          </w:tcPr>
          <w:p w:rsidR="00DE0F14" w:rsidRPr="00DE0F14" w:rsidRDefault="00DE0F14" w:rsidP="00DE0F14">
            <w:pPr>
              <w:jc w:val="center"/>
              <w:rPr>
                <w:rFonts w:asciiTheme="minorEastAsia" w:eastAsiaTheme="minorEastAsia" w:hAnsiTheme="minorEastAsia"/>
                <w:b/>
                <w:sz w:val="24"/>
              </w:rPr>
            </w:pPr>
            <w:r w:rsidRPr="00DE0F14">
              <w:rPr>
                <w:rFonts w:asciiTheme="minorEastAsia" w:eastAsiaTheme="minorEastAsia" w:hAnsiTheme="minorEastAsia" w:hint="eastAsia"/>
                <w:b/>
                <w:sz w:val="24"/>
              </w:rPr>
              <w:t>检测类别</w:t>
            </w:r>
          </w:p>
        </w:tc>
        <w:tc>
          <w:tcPr>
            <w:tcW w:w="8612" w:type="dxa"/>
            <w:gridSpan w:val="3"/>
            <w:vAlign w:val="center"/>
          </w:tcPr>
          <w:p w:rsidR="00DE0F14" w:rsidRPr="00DE0F14" w:rsidRDefault="008134A6" w:rsidP="008134A6">
            <w:pPr>
              <w:jc w:val="center"/>
              <w:rPr>
                <w:rFonts w:asciiTheme="minorEastAsia" w:eastAsiaTheme="minorEastAsia" w:hAnsiTheme="minorEastAsia"/>
                <w:sz w:val="24"/>
              </w:rPr>
            </w:pPr>
            <w:r w:rsidRPr="00DE0F14">
              <w:rPr>
                <w:rFonts w:asciiTheme="minorEastAsia" w:eastAsiaTheme="minorEastAsia" w:hAnsiTheme="minorEastAsia" w:hint="eastAsia"/>
                <w:sz w:val="24"/>
              </w:rPr>
              <w:t>恶臭污染物、炼焦化学工业污染物</w:t>
            </w:r>
            <w:r>
              <w:rPr>
                <w:rFonts w:asciiTheme="minorEastAsia" w:eastAsiaTheme="minorEastAsia" w:hAnsiTheme="minorEastAsia" w:hint="eastAsia"/>
                <w:sz w:val="24"/>
              </w:rPr>
              <w:t>、</w:t>
            </w:r>
            <w:r w:rsidR="00DE0F14" w:rsidRPr="00DE0F14">
              <w:rPr>
                <w:rFonts w:asciiTheme="minorEastAsia" w:eastAsiaTheme="minorEastAsia" w:hAnsiTheme="minorEastAsia" w:hint="eastAsia"/>
                <w:sz w:val="24"/>
              </w:rPr>
              <w:t>锅炉大气污染物、厂界噪声</w:t>
            </w:r>
          </w:p>
        </w:tc>
      </w:tr>
      <w:tr w:rsidR="00DE0F14" w:rsidRPr="00DE0F14" w:rsidTr="00DE0F14">
        <w:trPr>
          <w:trHeight w:val="557"/>
        </w:trPr>
        <w:tc>
          <w:tcPr>
            <w:tcW w:w="1242" w:type="dxa"/>
            <w:vAlign w:val="center"/>
          </w:tcPr>
          <w:p w:rsidR="00DE0F14" w:rsidRPr="00DE0F14" w:rsidRDefault="00DE0F14" w:rsidP="00DE0F14">
            <w:pPr>
              <w:jc w:val="center"/>
              <w:rPr>
                <w:rFonts w:asciiTheme="minorEastAsia" w:eastAsiaTheme="minorEastAsia" w:hAnsiTheme="minorEastAsia"/>
                <w:b/>
                <w:sz w:val="24"/>
              </w:rPr>
            </w:pPr>
            <w:r w:rsidRPr="00DE0F14">
              <w:rPr>
                <w:rFonts w:asciiTheme="minorEastAsia" w:eastAsiaTheme="minorEastAsia" w:hAnsiTheme="minorEastAsia" w:hint="eastAsia"/>
                <w:b/>
                <w:sz w:val="24"/>
              </w:rPr>
              <w:t>检测结果</w:t>
            </w:r>
          </w:p>
        </w:tc>
        <w:tc>
          <w:tcPr>
            <w:tcW w:w="8612" w:type="dxa"/>
            <w:gridSpan w:val="3"/>
            <w:vAlign w:val="center"/>
          </w:tcPr>
          <w:p w:rsidR="00DE0F14" w:rsidRPr="008134A6" w:rsidRDefault="00DE0F14" w:rsidP="00DE0F14">
            <w:pPr>
              <w:jc w:val="center"/>
              <w:rPr>
                <w:rFonts w:asciiTheme="minorEastAsia" w:eastAsiaTheme="minorEastAsia" w:hAnsiTheme="minorEastAsia"/>
                <w:sz w:val="24"/>
              </w:rPr>
            </w:pPr>
            <w:r w:rsidRPr="008134A6">
              <w:rPr>
                <w:rFonts w:asciiTheme="minorEastAsia" w:eastAsiaTheme="minorEastAsia" w:hAnsiTheme="minorEastAsia" w:hint="eastAsia"/>
                <w:sz w:val="24"/>
              </w:rPr>
              <w:t>全部符合限值要求(合格)</w:t>
            </w:r>
          </w:p>
        </w:tc>
      </w:tr>
    </w:tbl>
    <w:p w:rsidR="00423BB8" w:rsidRDefault="00423BB8" w:rsidP="00493465">
      <w:pPr>
        <w:rPr>
          <w:rFonts w:asciiTheme="minorEastAsia" w:eastAsiaTheme="minorEastAsia" w:hAnsiTheme="minorEastAsia"/>
          <w:b/>
          <w:sz w:val="28"/>
          <w:szCs w:val="28"/>
        </w:rPr>
      </w:pPr>
      <w:r>
        <w:rPr>
          <w:rFonts w:asciiTheme="minorEastAsia" w:eastAsiaTheme="minorEastAsia" w:hAnsiTheme="minorEastAsia" w:hint="eastAsia"/>
          <w:b/>
          <w:sz w:val="28"/>
          <w:szCs w:val="28"/>
        </w:rPr>
        <w:t>3.6、环境体系认证信息</w:t>
      </w:r>
    </w:p>
    <w:tbl>
      <w:tblPr>
        <w:tblStyle w:val="a4"/>
        <w:tblW w:w="0" w:type="auto"/>
        <w:tblLook w:val="04A0"/>
      </w:tblPr>
      <w:tblGrid>
        <w:gridCol w:w="2393"/>
        <w:gridCol w:w="2357"/>
        <w:gridCol w:w="2368"/>
        <w:gridCol w:w="2736"/>
      </w:tblGrid>
      <w:tr w:rsidR="00423BB8" w:rsidTr="00423BB8">
        <w:tc>
          <w:tcPr>
            <w:tcW w:w="2463" w:type="dxa"/>
            <w:vAlign w:val="center"/>
          </w:tcPr>
          <w:p w:rsidR="00423BB8" w:rsidRDefault="00423BB8" w:rsidP="00423BB8">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认证项目名称</w:t>
            </w:r>
          </w:p>
        </w:tc>
        <w:tc>
          <w:tcPr>
            <w:tcW w:w="2463" w:type="dxa"/>
            <w:vAlign w:val="center"/>
          </w:tcPr>
          <w:p w:rsidR="00423BB8" w:rsidRDefault="00423BB8" w:rsidP="00423BB8">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认证单位</w:t>
            </w:r>
          </w:p>
        </w:tc>
        <w:tc>
          <w:tcPr>
            <w:tcW w:w="2464" w:type="dxa"/>
            <w:vAlign w:val="center"/>
          </w:tcPr>
          <w:p w:rsidR="00423BB8" w:rsidRDefault="00423BB8" w:rsidP="00423BB8">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认证时间</w:t>
            </w:r>
          </w:p>
        </w:tc>
        <w:tc>
          <w:tcPr>
            <w:tcW w:w="2464" w:type="dxa"/>
            <w:vAlign w:val="center"/>
          </w:tcPr>
          <w:p w:rsidR="00423BB8" w:rsidRDefault="00423BB8" w:rsidP="00423BB8">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认证文件编号</w:t>
            </w:r>
          </w:p>
        </w:tc>
      </w:tr>
      <w:tr w:rsidR="00423BB8" w:rsidTr="008134A6">
        <w:trPr>
          <w:trHeight w:val="825"/>
        </w:trPr>
        <w:tc>
          <w:tcPr>
            <w:tcW w:w="2463" w:type="dxa"/>
            <w:vAlign w:val="center"/>
          </w:tcPr>
          <w:p w:rsidR="00423BB8" w:rsidRPr="00423BB8" w:rsidRDefault="00423BB8" w:rsidP="00423BB8">
            <w:pPr>
              <w:jc w:val="center"/>
              <w:rPr>
                <w:rFonts w:asciiTheme="minorEastAsia" w:eastAsiaTheme="minorEastAsia" w:hAnsiTheme="minorEastAsia"/>
                <w:sz w:val="24"/>
              </w:rPr>
            </w:pPr>
            <w:r w:rsidRPr="00423BB8">
              <w:rPr>
                <w:rFonts w:asciiTheme="minorEastAsia" w:eastAsiaTheme="minorEastAsia" w:hAnsiTheme="minorEastAsia" w:hint="eastAsia"/>
                <w:sz w:val="24"/>
              </w:rPr>
              <w:t>ISO14001环境管理体系认证</w:t>
            </w:r>
          </w:p>
        </w:tc>
        <w:tc>
          <w:tcPr>
            <w:tcW w:w="2463" w:type="dxa"/>
            <w:vAlign w:val="center"/>
          </w:tcPr>
          <w:p w:rsidR="00423BB8" w:rsidRPr="00423BB8" w:rsidRDefault="00423BB8" w:rsidP="00423BB8">
            <w:pPr>
              <w:jc w:val="center"/>
              <w:rPr>
                <w:rFonts w:asciiTheme="minorEastAsia" w:eastAsiaTheme="minorEastAsia" w:hAnsiTheme="minorEastAsia"/>
                <w:sz w:val="24"/>
              </w:rPr>
            </w:pPr>
            <w:r>
              <w:rPr>
                <w:rFonts w:asciiTheme="minorEastAsia" w:eastAsiaTheme="minorEastAsia" w:hAnsiTheme="minorEastAsia" w:hint="eastAsia"/>
                <w:sz w:val="24"/>
              </w:rPr>
              <w:t>方圆标志认证集团有限公司</w:t>
            </w:r>
          </w:p>
        </w:tc>
        <w:tc>
          <w:tcPr>
            <w:tcW w:w="2464" w:type="dxa"/>
            <w:vAlign w:val="center"/>
          </w:tcPr>
          <w:p w:rsidR="00423BB8" w:rsidRPr="00423BB8" w:rsidRDefault="00423BB8" w:rsidP="00423BB8">
            <w:pPr>
              <w:jc w:val="center"/>
              <w:rPr>
                <w:rFonts w:asciiTheme="minorEastAsia" w:eastAsiaTheme="minorEastAsia" w:hAnsiTheme="minorEastAsia"/>
                <w:sz w:val="24"/>
              </w:rPr>
            </w:pPr>
            <w:r>
              <w:rPr>
                <w:rFonts w:asciiTheme="minorEastAsia" w:eastAsiaTheme="minorEastAsia" w:hAnsiTheme="minorEastAsia" w:hint="eastAsia"/>
                <w:sz w:val="24"/>
              </w:rPr>
              <w:t>2016年1月18日</w:t>
            </w:r>
          </w:p>
        </w:tc>
        <w:tc>
          <w:tcPr>
            <w:tcW w:w="2464" w:type="dxa"/>
            <w:vAlign w:val="center"/>
          </w:tcPr>
          <w:p w:rsidR="00423BB8" w:rsidRPr="00423BB8" w:rsidRDefault="00423BB8" w:rsidP="00423BB8">
            <w:pPr>
              <w:jc w:val="center"/>
              <w:rPr>
                <w:rFonts w:asciiTheme="minorEastAsia" w:eastAsiaTheme="minorEastAsia" w:hAnsiTheme="minorEastAsia"/>
                <w:sz w:val="24"/>
              </w:rPr>
            </w:pPr>
            <w:r>
              <w:rPr>
                <w:rFonts w:asciiTheme="minorEastAsia" w:eastAsiaTheme="minorEastAsia" w:hAnsiTheme="minorEastAsia" w:hint="eastAsia"/>
                <w:sz w:val="24"/>
              </w:rPr>
              <w:t>CQM-37-2006-0288-0001</w:t>
            </w:r>
          </w:p>
        </w:tc>
      </w:tr>
    </w:tbl>
    <w:p w:rsidR="00423BB8" w:rsidRPr="00C42F95" w:rsidRDefault="00423BB8" w:rsidP="00493465">
      <w:pPr>
        <w:rPr>
          <w:rFonts w:asciiTheme="minorEastAsia" w:eastAsiaTheme="minorEastAsia" w:hAnsiTheme="minorEastAsia"/>
          <w:b/>
          <w:sz w:val="28"/>
          <w:szCs w:val="28"/>
        </w:rPr>
      </w:pPr>
    </w:p>
    <w:sectPr w:rsidR="00423BB8" w:rsidRPr="00C42F95" w:rsidSect="001C338F">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36B" w:rsidRDefault="00F1536B">
      <w:r>
        <w:separator/>
      </w:r>
    </w:p>
  </w:endnote>
  <w:endnote w:type="continuationSeparator" w:id="1">
    <w:p w:rsidR="00F1536B" w:rsidRDefault="00F15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Dutch801 Rm BT">
    <w:altName w:val="Times New Roman"/>
    <w:charset w:val="00"/>
    <w:family w:val="roman"/>
    <w:pitch w:val="default"/>
    <w:sig w:usb0="00000000" w:usb1="00000000" w:usb2="00000000" w:usb3="00000000" w:csb0="0000001B"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36B" w:rsidRDefault="00F1536B">
      <w:r>
        <w:separator/>
      </w:r>
    </w:p>
  </w:footnote>
  <w:footnote w:type="continuationSeparator" w:id="1">
    <w:p w:rsidR="00F1536B" w:rsidRDefault="00F153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15205"/>
    <w:multiLevelType w:val="hybridMultilevel"/>
    <w:tmpl w:val="DAFA5C02"/>
    <w:lvl w:ilvl="0" w:tplc="8032A2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98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6597"/>
    <w:rsid w:val="00000673"/>
    <w:rsid w:val="000078FA"/>
    <w:rsid w:val="00012363"/>
    <w:rsid w:val="000139FD"/>
    <w:rsid w:val="000274E0"/>
    <w:rsid w:val="0004069D"/>
    <w:rsid w:val="0006562C"/>
    <w:rsid w:val="000A7CC7"/>
    <w:rsid w:val="000B0393"/>
    <w:rsid w:val="000B3DD2"/>
    <w:rsid w:val="000C7299"/>
    <w:rsid w:val="000D5F5C"/>
    <w:rsid w:val="000D7F74"/>
    <w:rsid w:val="000E343D"/>
    <w:rsid w:val="000E7816"/>
    <w:rsid w:val="000F167C"/>
    <w:rsid w:val="000F1CCE"/>
    <w:rsid w:val="000F3DD4"/>
    <w:rsid w:val="000F5B74"/>
    <w:rsid w:val="00107513"/>
    <w:rsid w:val="00127EAC"/>
    <w:rsid w:val="00142784"/>
    <w:rsid w:val="00142BAC"/>
    <w:rsid w:val="001443AF"/>
    <w:rsid w:val="00146E50"/>
    <w:rsid w:val="0015499F"/>
    <w:rsid w:val="001657E8"/>
    <w:rsid w:val="001710A7"/>
    <w:rsid w:val="001B1AF2"/>
    <w:rsid w:val="001B276C"/>
    <w:rsid w:val="001C0C0A"/>
    <w:rsid w:val="001C338F"/>
    <w:rsid w:val="001D6317"/>
    <w:rsid w:val="001E037E"/>
    <w:rsid w:val="001F24D9"/>
    <w:rsid w:val="001F62EE"/>
    <w:rsid w:val="001F752E"/>
    <w:rsid w:val="00227A7B"/>
    <w:rsid w:val="0023668B"/>
    <w:rsid w:val="00242D9B"/>
    <w:rsid w:val="002448C1"/>
    <w:rsid w:val="002500EE"/>
    <w:rsid w:val="00256497"/>
    <w:rsid w:val="00257C9C"/>
    <w:rsid w:val="00260077"/>
    <w:rsid w:val="0027338E"/>
    <w:rsid w:val="00276E60"/>
    <w:rsid w:val="00277127"/>
    <w:rsid w:val="00283662"/>
    <w:rsid w:val="00283C39"/>
    <w:rsid w:val="0029739D"/>
    <w:rsid w:val="002C08D4"/>
    <w:rsid w:val="002C41C0"/>
    <w:rsid w:val="002C652B"/>
    <w:rsid w:val="002D1D4A"/>
    <w:rsid w:val="002F204B"/>
    <w:rsid w:val="002F3F05"/>
    <w:rsid w:val="0030076A"/>
    <w:rsid w:val="00305753"/>
    <w:rsid w:val="00326DB6"/>
    <w:rsid w:val="00332B6B"/>
    <w:rsid w:val="00332C60"/>
    <w:rsid w:val="003556EA"/>
    <w:rsid w:val="00362565"/>
    <w:rsid w:val="00375DC7"/>
    <w:rsid w:val="003B0319"/>
    <w:rsid w:val="003B5E7D"/>
    <w:rsid w:val="003C366E"/>
    <w:rsid w:val="003D2FA5"/>
    <w:rsid w:val="003D388D"/>
    <w:rsid w:val="003E26C9"/>
    <w:rsid w:val="003F04D4"/>
    <w:rsid w:val="003F552A"/>
    <w:rsid w:val="004107C7"/>
    <w:rsid w:val="00423BB8"/>
    <w:rsid w:val="00427724"/>
    <w:rsid w:val="00473D35"/>
    <w:rsid w:val="00474940"/>
    <w:rsid w:val="00493465"/>
    <w:rsid w:val="004A05CD"/>
    <w:rsid w:val="004A2E70"/>
    <w:rsid w:val="004B2C74"/>
    <w:rsid w:val="0050103B"/>
    <w:rsid w:val="00514863"/>
    <w:rsid w:val="0051558C"/>
    <w:rsid w:val="00517588"/>
    <w:rsid w:val="0052103C"/>
    <w:rsid w:val="00527E94"/>
    <w:rsid w:val="00550EE0"/>
    <w:rsid w:val="005609F6"/>
    <w:rsid w:val="00567FD4"/>
    <w:rsid w:val="0058424F"/>
    <w:rsid w:val="005B406A"/>
    <w:rsid w:val="005B659D"/>
    <w:rsid w:val="005C6597"/>
    <w:rsid w:val="005D53EE"/>
    <w:rsid w:val="005E1635"/>
    <w:rsid w:val="005E1BD8"/>
    <w:rsid w:val="005F2586"/>
    <w:rsid w:val="005F3863"/>
    <w:rsid w:val="0061027E"/>
    <w:rsid w:val="006149B3"/>
    <w:rsid w:val="006225E1"/>
    <w:rsid w:val="006455A5"/>
    <w:rsid w:val="0065156F"/>
    <w:rsid w:val="00651847"/>
    <w:rsid w:val="00655014"/>
    <w:rsid w:val="00660AE3"/>
    <w:rsid w:val="00665547"/>
    <w:rsid w:val="00680555"/>
    <w:rsid w:val="00681236"/>
    <w:rsid w:val="006837B7"/>
    <w:rsid w:val="00687B12"/>
    <w:rsid w:val="0069656D"/>
    <w:rsid w:val="006A1A7B"/>
    <w:rsid w:val="006A6201"/>
    <w:rsid w:val="006B358C"/>
    <w:rsid w:val="006B64EB"/>
    <w:rsid w:val="006C18F7"/>
    <w:rsid w:val="006C4F9B"/>
    <w:rsid w:val="006D2488"/>
    <w:rsid w:val="006D3FA5"/>
    <w:rsid w:val="006F2E52"/>
    <w:rsid w:val="006F3BDF"/>
    <w:rsid w:val="00706738"/>
    <w:rsid w:val="00715D6C"/>
    <w:rsid w:val="00737DD8"/>
    <w:rsid w:val="00740E01"/>
    <w:rsid w:val="00742B6B"/>
    <w:rsid w:val="0076144A"/>
    <w:rsid w:val="007641F5"/>
    <w:rsid w:val="007662DF"/>
    <w:rsid w:val="0077071A"/>
    <w:rsid w:val="00780051"/>
    <w:rsid w:val="007963DE"/>
    <w:rsid w:val="007A5F59"/>
    <w:rsid w:val="007B27BE"/>
    <w:rsid w:val="007B3FBE"/>
    <w:rsid w:val="007C138B"/>
    <w:rsid w:val="007C1497"/>
    <w:rsid w:val="007C4783"/>
    <w:rsid w:val="007C5689"/>
    <w:rsid w:val="007C60A4"/>
    <w:rsid w:val="007D5BA4"/>
    <w:rsid w:val="007D7041"/>
    <w:rsid w:val="007F05DD"/>
    <w:rsid w:val="00812DCB"/>
    <w:rsid w:val="008134A6"/>
    <w:rsid w:val="00816D95"/>
    <w:rsid w:val="00823306"/>
    <w:rsid w:val="00837870"/>
    <w:rsid w:val="00846916"/>
    <w:rsid w:val="00854276"/>
    <w:rsid w:val="0086338D"/>
    <w:rsid w:val="008664FD"/>
    <w:rsid w:val="008704F3"/>
    <w:rsid w:val="00875714"/>
    <w:rsid w:val="008838F6"/>
    <w:rsid w:val="00887D4D"/>
    <w:rsid w:val="008A7D5C"/>
    <w:rsid w:val="008D0166"/>
    <w:rsid w:val="008E147C"/>
    <w:rsid w:val="008F09F4"/>
    <w:rsid w:val="00912BE8"/>
    <w:rsid w:val="00913A33"/>
    <w:rsid w:val="0091628B"/>
    <w:rsid w:val="00921427"/>
    <w:rsid w:val="00930302"/>
    <w:rsid w:val="009341AF"/>
    <w:rsid w:val="00941404"/>
    <w:rsid w:val="00954F4C"/>
    <w:rsid w:val="00956777"/>
    <w:rsid w:val="00961B73"/>
    <w:rsid w:val="009667EC"/>
    <w:rsid w:val="00967A03"/>
    <w:rsid w:val="0097212B"/>
    <w:rsid w:val="00975736"/>
    <w:rsid w:val="00991461"/>
    <w:rsid w:val="009A7A6A"/>
    <w:rsid w:val="009D47A5"/>
    <w:rsid w:val="009E0317"/>
    <w:rsid w:val="009E4563"/>
    <w:rsid w:val="009E6036"/>
    <w:rsid w:val="009F2E94"/>
    <w:rsid w:val="009F5E8A"/>
    <w:rsid w:val="00A103E7"/>
    <w:rsid w:val="00A1227C"/>
    <w:rsid w:val="00A16679"/>
    <w:rsid w:val="00A61DBE"/>
    <w:rsid w:val="00A632C1"/>
    <w:rsid w:val="00A65EAC"/>
    <w:rsid w:val="00A73642"/>
    <w:rsid w:val="00A820B9"/>
    <w:rsid w:val="00A91C98"/>
    <w:rsid w:val="00AA0A15"/>
    <w:rsid w:val="00AD67A4"/>
    <w:rsid w:val="00AE3AFB"/>
    <w:rsid w:val="00AF3A7F"/>
    <w:rsid w:val="00B05D2D"/>
    <w:rsid w:val="00B167BD"/>
    <w:rsid w:val="00B16936"/>
    <w:rsid w:val="00B176E3"/>
    <w:rsid w:val="00B46726"/>
    <w:rsid w:val="00B47949"/>
    <w:rsid w:val="00B51B3E"/>
    <w:rsid w:val="00B559AB"/>
    <w:rsid w:val="00B55DCA"/>
    <w:rsid w:val="00B805E1"/>
    <w:rsid w:val="00BA3134"/>
    <w:rsid w:val="00BC1621"/>
    <w:rsid w:val="00BC5878"/>
    <w:rsid w:val="00BD7420"/>
    <w:rsid w:val="00BF39DC"/>
    <w:rsid w:val="00BF482E"/>
    <w:rsid w:val="00C062F2"/>
    <w:rsid w:val="00C151C7"/>
    <w:rsid w:val="00C3308D"/>
    <w:rsid w:val="00C34348"/>
    <w:rsid w:val="00C42F95"/>
    <w:rsid w:val="00C44326"/>
    <w:rsid w:val="00C52454"/>
    <w:rsid w:val="00C61D47"/>
    <w:rsid w:val="00C77866"/>
    <w:rsid w:val="00C825DE"/>
    <w:rsid w:val="00C92AD2"/>
    <w:rsid w:val="00CA2654"/>
    <w:rsid w:val="00CB56AD"/>
    <w:rsid w:val="00CD3F1D"/>
    <w:rsid w:val="00CD5F6C"/>
    <w:rsid w:val="00CD713E"/>
    <w:rsid w:val="00CE555C"/>
    <w:rsid w:val="00CE7208"/>
    <w:rsid w:val="00CF6542"/>
    <w:rsid w:val="00D05B71"/>
    <w:rsid w:val="00D119F5"/>
    <w:rsid w:val="00D15B59"/>
    <w:rsid w:val="00D17A0C"/>
    <w:rsid w:val="00D22926"/>
    <w:rsid w:val="00D240A6"/>
    <w:rsid w:val="00D35291"/>
    <w:rsid w:val="00D546C8"/>
    <w:rsid w:val="00D55FBF"/>
    <w:rsid w:val="00D6184A"/>
    <w:rsid w:val="00D65FE5"/>
    <w:rsid w:val="00D75187"/>
    <w:rsid w:val="00D90943"/>
    <w:rsid w:val="00DA493E"/>
    <w:rsid w:val="00DB235D"/>
    <w:rsid w:val="00DC4AE5"/>
    <w:rsid w:val="00DD436C"/>
    <w:rsid w:val="00DD49D8"/>
    <w:rsid w:val="00DE0F14"/>
    <w:rsid w:val="00DE1DD0"/>
    <w:rsid w:val="00DF2541"/>
    <w:rsid w:val="00DF4515"/>
    <w:rsid w:val="00E23BD5"/>
    <w:rsid w:val="00E332B8"/>
    <w:rsid w:val="00E343F3"/>
    <w:rsid w:val="00E42247"/>
    <w:rsid w:val="00E42679"/>
    <w:rsid w:val="00E5524F"/>
    <w:rsid w:val="00E86130"/>
    <w:rsid w:val="00E87429"/>
    <w:rsid w:val="00E95594"/>
    <w:rsid w:val="00E95EBA"/>
    <w:rsid w:val="00EA27A2"/>
    <w:rsid w:val="00EA418D"/>
    <w:rsid w:val="00EA5362"/>
    <w:rsid w:val="00EA651B"/>
    <w:rsid w:val="00EC16DE"/>
    <w:rsid w:val="00EC1F3A"/>
    <w:rsid w:val="00ED2736"/>
    <w:rsid w:val="00ED2DC8"/>
    <w:rsid w:val="00EE34BD"/>
    <w:rsid w:val="00EF13C0"/>
    <w:rsid w:val="00F00D8E"/>
    <w:rsid w:val="00F0278D"/>
    <w:rsid w:val="00F02C2B"/>
    <w:rsid w:val="00F11EB8"/>
    <w:rsid w:val="00F1206A"/>
    <w:rsid w:val="00F1536B"/>
    <w:rsid w:val="00F1553E"/>
    <w:rsid w:val="00F244D9"/>
    <w:rsid w:val="00F40035"/>
    <w:rsid w:val="00F45591"/>
    <w:rsid w:val="00F570DD"/>
    <w:rsid w:val="00F653DC"/>
    <w:rsid w:val="00F6776A"/>
    <w:rsid w:val="00F92C2F"/>
    <w:rsid w:val="00F93CEE"/>
    <w:rsid w:val="00F97186"/>
    <w:rsid w:val="00FA4BDC"/>
    <w:rsid w:val="00FA6CB6"/>
    <w:rsid w:val="00FC4527"/>
    <w:rsid w:val="00FF7008"/>
    <w:rsid w:val="00FF78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rules v:ext="edit">
        <o:r id="V:Rule18" type="connector" idref="#_x0000_s1066"/>
        <o:r id="V:Rule19" type="connector" idref="#_x0000_s1065"/>
        <o:r id="V:Rule20" type="connector" idref="#_x0000_s1057"/>
        <o:r id="V:Rule21" type="connector" idref="#_x0000_s1058"/>
        <o:r id="V:Rule22" type="connector" idref="#_x0000_s1051"/>
        <o:r id="V:Rule23" type="connector" idref="#_x0000_s1053"/>
        <o:r id="V:Rule24" type="connector" idref="#_x0000_s1060"/>
        <o:r id="V:Rule25" type="connector" idref="#_x0000_s1059"/>
        <o:r id="V:Rule26" type="connector" idref="#_x0000_s1061"/>
        <o:r id="V:Rule27" type="connector" idref="#_x0000_s1054"/>
        <o:r id="V:Rule28" type="connector" idref="#_x0000_s1056"/>
        <o:r id="V:Rule29" type="connector" idref="#_x0000_s1062"/>
        <o:r id="V:Rule30" type="connector" idref="#_x0000_s1052"/>
        <o:r id="V:Rule31" type="connector" idref="#_x0000_s1064"/>
        <o:r id="V:Rule32" type="connector" idref="#_x0000_s1063"/>
        <o:r id="V:Rule33" type="connector" idref="#_x0000_s1050"/>
        <o:r id="V:Rule34"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utch801 Rm BT" w:eastAsia="宋体" w:hAnsi="Dutch801 Rm BT" w:cs="Dutch801 Rm BT"/>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5D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51">
    <w:name w:val="style151"/>
    <w:basedOn w:val="a0"/>
    <w:rsid w:val="00B805E1"/>
    <w:rPr>
      <w:color w:val="FF0000"/>
    </w:rPr>
  </w:style>
  <w:style w:type="paragraph" w:styleId="a3">
    <w:name w:val="Date"/>
    <w:basedOn w:val="a"/>
    <w:next w:val="a"/>
    <w:rsid w:val="00260077"/>
    <w:pPr>
      <w:ind w:leftChars="2500" w:left="100"/>
    </w:pPr>
  </w:style>
  <w:style w:type="table" w:styleId="a4">
    <w:name w:val="Table Grid"/>
    <w:basedOn w:val="a1"/>
    <w:uiPriority w:val="59"/>
    <w:rsid w:val="001F62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A91C98"/>
    <w:pPr>
      <w:pBdr>
        <w:bottom w:val="single" w:sz="6" w:space="1" w:color="auto"/>
      </w:pBdr>
      <w:tabs>
        <w:tab w:val="center" w:pos="4153"/>
        <w:tab w:val="right" w:pos="8306"/>
      </w:tabs>
      <w:snapToGrid w:val="0"/>
      <w:jc w:val="center"/>
    </w:pPr>
    <w:rPr>
      <w:sz w:val="18"/>
      <w:szCs w:val="18"/>
    </w:rPr>
  </w:style>
  <w:style w:type="paragraph" w:styleId="a6">
    <w:name w:val="footer"/>
    <w:basedOn w:val="a"/>
    <w:rsid w:val="00A91C98"/>
    <w:pPr>
      <w:tabs>
        <w:tab w:val="center" w:pos="4153"/>
        <w:tab w:val="right" w:pos="8306"/>
      </w:tabs>
      <w:snapToGrid w:val="0"/>
      <w:jc w:val="left"/>
    </w:pPr>
    <w:rPr>
      <w:sz w:val="18"/>
      <w:szCs w:val="18"/>
    </w:rPr>
  </w:style>
  <w:style w:type="character" w:styleId="a7">
    <w:name w:val="page number"/>
    <w:basedOn w:val="a0"/>
    <w:rsid w:val="00A91C98"/>
  </w:style>
  <w:style w:type="paragraph" w:styleId="a8">
    <w:name w:val="Balloon Text"/>
    <w:basedOn w:val="a"/>
    <w:link w:val="Char"/>
    <w:rsid w:val="00E95594"/>
    <w:rPr>
      <w:sz w:val="18"/>
      <w:szCs w:val="18"/>
    </w:rPr>
  </w:style>
  <w:style w:type="character" w:customStyle="1" w:styleId="Char">
    <w:name w:val="批注框文本 Char"/>
    <w:basedOn w:val="a0"/>
    <w:link w:val="a8"/>
    <w:rsid w:val="00E95594"/>
    <w:rPr>
      <w:kern w:val="2"/>
      <w:sz w:val="18"/>
      <w:szCs w:val="18"/>
    </w:rPr>
  </w:style>
  <w:style w:type="paragraph" w:styleId="a9">
    <w:name w:val="List Paragraph"/>
    <w:basedOn w:val="a"/>
    <w:uiPriority w:val="34"/>
    <w:qFormat/>
    <w:rsid w:val="006F2E52"/>
    <w:pPr>
      <w:ind w:firstLineChars="200" w:firstLine="420"/>
    </w:pPr>
  </w:style>
</w:styles>
</file>

<file path=word/webSettings.xml><?xml version="1.0" encoding="utf-8"?>
<w:webSettings xmlns:r="http://schemas.openxmlformats.org/officeDocument/2006/relationships" xmlns:w="http://schemas.openxmlformats.org/wordprocessingml/2006/main">
  <w:divs>
    <w:div w:id="102498345">
      <w:bodyDiv w:val="1"/>
      <w:marLeft w:val="0"/>
      <w:marRight w:val="0"/>
      <w:marTop w:val="0"/>
      <w:marBottom w:val="0"/>
      <w:divBdr>
        <w:top w:val="none" w:sz="0" w:space="0" w:color="auto"/>
        <w:left w:val="none" w:sz="0" w:space="0" w:color="auto"/>
        <w:bottom w:val="none" w:sz="0" w:space="0" w:color="auto"/>
        <w:right w:val="none" w:sz="0" w:space="0" w:color="auto"/>
      </w:divBdr>
    </w:div>
    <w:div w:id="356586580">
      <w:bodyDiv w:val="1"/>
      <w:marLeft w:val="0"/>
      <w:marRight w:val="0"/>
      <w:marTop w:val="0"/>
      <w:marBottom w:val="0"/>
      <w:divBdr>
        <w:top w:val="none" w:sz="0" w:space="0" w:color="auto"/>
        <w:left w:val="none" w:sz="0" w:space="0" w:color="auto"/>
        <w:bottom w:val="none" w:sz="0" w:space="0" w:color="auto"/>
        <w:right w:val="none" w:sz="0" w:space="0" w:color="auto"/>
      </w:divBdr>
    </w:div>
    <w:div w:id="1172380036">
      <w:bodyDiv w:val="1"/>
      <w:marLeft w:val="0"/>
      <w:marRight w:val="0"/>
      <w:marTop w:val="0"/>
      <w:marBottom w:val="0"/>
      <w:divBdr>
        <w:top w:val="none" w:sz="0" w:space="0" w:color="auto"/>
        <w:left w:val="none" w:sz="0" w:space="0" w:color="auto"/>
        <w:bottom w:val="none" w:sz="0" w:space="0" w:color="auto"/>
        <w:right w:val="none" w:sz="0" w:space="0" w:color="auto"/>
      </w:divBdr>
    </w:div>
    <w:div w:id="155434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1474</TotalTime>
  <Pages>1</Pages>
  <Words>946</Words>
  <Characters>5394</Characters>
  <Application>Microsoft Office Word</Application>
  <DocSecurity>0</DocSecurity>
  <Lines>44</Lines>
  <Paragraphs>12</Paragraphs>
  <ScaleCrop>false</ScaleCrop>
  <Company>Microsoft</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刘欣伟</cp:lastModifiedBy>
  <cp:revision>70</cp:revision>
  <dcterms:created xsi:type="dcterms:W3CDTF">2017-01-12T00:04:00Z</dcterms:created>
  <dcterms:modified xsi:type="dcterms:W3CDTF">2017-08-22T08:30:00Z</dcterms:modified>
</cp:coreProperties>
</file>