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default" w:ascii="宋体" w:hAnsi="宋体" w:eastAsia="宋体" w:cs="宋体"/>
                <w:sz w:val="21"/>
                <w:szCs w:val="21"/>
                <w:lang w:val="en-US" w:eastAsia="zh-CN"/>
              </w:rPr>
              <w:t>4</w:t>
            </w:r>
            <w:r>
              <w:rPr>
                <w:rFonts w:hint="eastAsia" w:ascii="宋体" w:hAnsi="宋体" w:eastAsia="宋体" w:cs="宋体"/>
                <w:sz w:val="21"/>
                <w:szCs w:val="21"/>
                <w:lang w:val="en-US" w:eastAsia="zh-CN"/>
              </w:rPr>
              <w:t>万吨</w:t>
            </w:r>
            <w:r>
              <w:rPr>
                <w:rFonts w:hint="default" w:ascii="宋体" w:hAnsi="宋体" w:eastAsia="宋体" w:cs="宋体"/>
                <w:sz w:val="21"/>
                <w:szCs w:val="21"/>
                <w:lang w:val="en-US" w:eastAsia="zh-CN"/>
              </w:rPr>
              <w:t>/</w:t>
            </w:r>
            <w:r>
              <w:rPr>
                <w:rFonts w:hint="eastAsia" w:ascii="宋体" w:hAnsi="宋体" w:eastAsia="宋体" w:cs="宋体"/>
                <w:sz w:val="21"/>
                <w:szCs w:val="21"/>
                <w:lang w:val="en-US" w:eastAsia="zh-CN"/>
              </w:rPr>
              <w:t>年危险废弃物处置及综合利用项目环境影响报告书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8772D5"/>
    <w:rsid w:val="00924451"/>
    <w:rsid w:val="00AA058F"/>
    <w:rsid w:val="00CB191A"/>
    <w:rsid w:val="00DC78BB"/>
    <w:rsid w:val="00E13604"/>
    <w:rsid w:val="00EA60AE"/>
    <w:rsid w:val="00EC6556"/>
    <w:rsid w:val="05CD65E4"/>
    <w:rsid w:val="253708AE"/>
    <w:rsid w:val="44EB321A"/>
    <w:rsid w:val="62956295"/>
    <w:rsid w:val="65BD46CE"/>
    <w:rsid w:val="6D535020"/>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Company>
  <Pages>2</Pages>
  <Words>255</Words>
  <Characters>280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2019-08-05T07:34:47Z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