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sz w:val="44"/>
          <w:szCs w:val="48"/>
        </w:rPr>
      </w:pPr>
      <w:bookmarkStart w:id="0" w:name="_GoBack"/>
      <w:r>
        <w:rPr>
          <w:sz w:val="44"/>
          <w:szCs w:val="48"/>
        </w:rPr>
        <w:t>巡查、维修管理规定</w:t>
      </w:r>
    </w:p>
    <w:bookmarkEnd w:id="0"/>
    <w:p>
      <w:pPr>
        <w:spacing w:line="460" w:lineRule="exact"/>
        <w:ind w:firstLine="500"/>
        <w:jc w:val="both"/>
        <w:rPr>
          <w:rFonts w:hint="eastAsia" w:ascii="宋体" w:hAnsi="宋体" w:eastAsia="宋体" w:cs="宋体"/>
          <w:sz w:val="28"/>
          <w:szCs w:val="28"/>
        </w:rPr>
      </w:pPr>
      <w:r>
        <w:rPr>
          <w:rFonts w:hint="eastAsia" w:ascii="宋体" w:hAnsi="宋体" w:eastAsia="宋体" w:cs="宋体"/>
          <w:color w:val="000000"/>
          <w:sz w:val="28"/>
          <w:szCs w:val="28"/>
        </w:rPr>
        <w:t>1、巡查、维修人员管理规定应做到24小时值班服务。对主管网、产权归属我公司的支线管网、换热站应加强一日一巡查、检修，将问题消灭在萌芽状态。对供热报修请求应做到快速反应、有效处理。接到热线或值班负责人电话后，应在30分钟内到达现场，特殊情况立即到达现场进行维修处理。</w:t>
      </w:r>
    </w:p>
    <w:p>
      <w:pPr>
        <w:spacing w:line="460" w:lineRule="exact"/>
        <w:ind w:firstLine="500"/>
        <w:jc w:val="both"/>
        <w:rPr>
          <w:rFonts w:hint="eastAsia" w:ascii="宋体" w:hAnsi="宋体" w:eastAsia="宋体" w:cs="宋体"/>
          <w:sz w:val="28"/>
          <w:szCs w:val="28"/>
        </w:rPr>
      </w:pPr>
      <w:r>
        <w:rPr>
          <w:rFonts w:hint="eastAsia" w:ascii="宋体" w:hAnsi="宋体" w:eastAsia="宋体" w:cs="宋体"/>
          <w:color w:val="000000"/>
          <w:sz w:val="28"/>
          <w:szCs w:val="28"/>
        </w:rPr>
        <w:t>2、巡查、维修人员对产权不属于热力公司的供热设施以及因用户原因引起的供热设施损坏，应礼貌的与用户说明原因、解释清楚。维修、抢修完毕后，应在10分钟内将处理结果告知热线或值班人员，以便做好回访工作。</w:t>
      </w:r>
    </w:p>
    <w:p>
      <w:pPr>
        <w:spacing w:line="460" w:lineRule="exact"/>
        <w:ind w:firstLine="500"/>
        <w:jc w:val="both"/>
        <w:rPr>
          <w:rFonts w:hint="eastAsia" w:ascii="宋体" w:hAnsi="宋体" w:eastAsia="宋体" w:cs="宋体"/>
          <w:sz w:val="28"/>
          <w:szCs w:val="28"/>
        </w:rPr>
      </w:pPr>
      <w:r>
        <w:rPr>
          <w:rFonts w:hint="eastAsia" w:ascii="宋体" w:hAnsi="宋体" w:eastAsia="宋体" w:cs="宋体"/>
          <w:color w:val="000000"/>
          <w:sz w:val="28"/>
          <w:szCs w:val="28"/>
        </w:rPr>
        <w:t>3、巡查、维修人员应服从客服有关领导安排，不推诿、不扯皮，及时出现场。</w:t>
      </w:r>
    </w:p>
    <w:p>
      <w:pPr>
        <w:spacing w:line="460" w:lineRule="exact"/>
        <w:ind w:firstLine="500"/>
        <w:jc w:val="both"/>
        <w:rPr>
          <w:rFonts w:hint="eastAsia" w:ascii="宋体" w:hAnsi="宋体" w:eastAsia="宋体" w:cs="宋体"/>
          <w:sz w:val="28"/>
          <w:szCs w:val="28"/>
        </w:rPr>
      </w:pPr>
      <w:r>
        <w:rPr>
          <w:rFonts w:hint="eastAsia" w:ascii="宋体" w:hAnsi="宋体" w:eastAsia="宋体" w:cs="宋体"/>
          <w:color w:val="000000"/>
          <w:sz w:val="28"/>
          <w:szCs w:val="28"/>
        </w:rPr>
        <w:t>4、如遇突发事件，需按以下程序快速处理：</w:t>
      </w:r>
    </w:p>
    <w:p>
      <w:pPr>
        <w:spacing w:line="460" w:lineRule="exact"/>
        <w:ind w:firstLine="500"/>
        <w:jc w:val="both"/>
        <w:rPr>
          <w:rFonts w:hint="eastAsia" w:ascii="宋体" w:hAnsi="宋体" w:eastAsia="宋体" w:cs="宋体"/>
          <w:sz w:val="28"/>
          <w:szCs w:val="28"/>
        </w:rPr>
      </w:pPr>
      <w:r>
        <w:rPr>
          <w:rFonts w:hint="eastAsia" w:ascii="宋体" w:hAnsi="宋体" w:eastAsia="宋体" w:cs="宋体"/>
          <w:color w:val="000000"/>
          <w:sz w:val="28"/>
          <w:szCs w:val="28"/>
        </w:rPr>
        <w:t>（1）热线员接到用户或巡线员抢修电话，立即通知带班负责人和值班维修人员，同时做好记录。</w:t>
      </w:r>
    </w:p>
    <w:p>
      <w:pPr>
        <w:spacing w:line="460" w:lineRule="exact"/>
        <w:ind w:firstLine="500"/>
        <w:jc w:val="both"/>
        <w:rPr>
          <w:rFonts w:hint="eastAsia" w:ascii="宋体" w:hAnsi="宋体" w:eastAsia="宋体" w:cs="宋体"/>
          <w:sz w:val="28"/>
          <w:szCs w:val="28"/>
        </w:rPr>
      </w:pPr>
      <w:r>
        <w:rPr>
          <w:rFonts w:hint="eastAsia" w:ascii="宋体" w:hAnsi="宋体" w:eastAsia="宋体" w:cs="宋体"/>
          <w:color w:val="000000"/>
          <w:sz w:val="28"/>
          <w:szCs w:val="28"/>
        </w:rPr>
        <w:t>（2）检修队伍第一时间到达现场组织抢修，同时汇报分管领导。</w:t>
      </w:r>
    </w:p>
    <w:p>
      <w:pPr>
        <w:spacing w:line="460" w:lineRule="exact"/>
        <w:ind w:firstLine="500"/>
        <w:jc w:val="both"/>
        <w:rPr>
          <w:rFonts w:hint="eastAsia" w:ascii="宋体" w:hAnsi="宋体" w:eastAsia="宋体" w:cs="宋体"/>
          <w:sz w:val="28"/>
          <w:szCs w:val="28"/>
        </w:rPr>
      </w:pPr>
      <w:r>
        <w:rPr>
          <w:rFonts w:hint="eastAsia" w:ascii="宋体" w:hAnsi="宋体" w:eastAsia="宋体" w:cs="宋体"/>
          <w:color w:val="000000"/>
          <w:sz w:val="28"/>
          <w:szCs w:val="28"/>
        </w:rPr>
        <w:t>（3）检修队最快时间到达现场，最短时间抢修好，同时回复热线已检修完毕。</w:t>
      </w:r>
    </w:p>
    <w:sectPr>
      <w:pgSz w:w="11900" w:h="16840"/>
      <w:pgMar w:top="1440" w:right="1800" w:bottom="1440" w:left="1800" w:header="0" w:footer="220" w:gutter="0"/>
      <w:cols w:space="4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9351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sz w:val="21"/>
      <w:szCs w:val="22"/>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Office_11.1.0.10072_F1E327BC-269C-435d-A152-05C5408002CA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2022-09-28T01:56:24Z</dcterms:created>
  <dc:creator>openxml-sdk </dc:creator>
  <dc:description>openxml-sdk, CCi Textin Word Converter, JL</dc:description>
  <cp:keywords>CCi</cp:keywords>
  <cp:lastModifiedBy>说书先生</cp:lastModifiedBy>
  <dcterms:modified xsi:type="dcterms:W3CDTF">2022-09-28T01:57:13Z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