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0CAAB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危险废物产生单位信息公开</w:t>
      </w:r>
      <w:bookmarkEnd w:id="0"/>
    </w:p>
    <w:p w14:paraId="34A1C2C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企业名称：山东乐化漆业股份有限公司</w:t>
      </w:r>
    </w:p>
    <w:p w14:paraId="354A9C8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地址：山东省潍坊市昌乐县红河镇乐化工业园</w:t>
      </w:r>
    </w:p>
    <w:p w14:paraId="4EB62B0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法人代表：沈孝忠     电话：0536-6681427</w:t>
      </w:r>
    </w:p>
    <w:p w14:paraId="64C20A9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环保负责人：刘春强   电话：13695362907</w:t>
      </w:r>
    </w:p>
    <w:p w14:paraId="6A3C4CD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危险废物产生规模：10（含）-100吨/年</w:t>
      </w:r>
    </w:p>
    <w:p w14:paraId="78348A2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危险废物贮存设施数量：仓库1处，储罐0处</w:t>
      </w:r>
    </w:p>
    <w:p w14:paraId="1DD9820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贮存设施面积（容积）：仓库94平方米，储罐0升</w:t>
      </w:r>
    </w:p>
    <w:p w14:paraId="3BF91527"/>
    <w:tbl>
      <w:tblPr>
        <w:tblStyle w:val="2"/>
        <w:tblW w:w="143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62"/>
        <w:gridCol w:w="1845"/>
        <w:gridCol w:w="1875"/>
        <w:gridCol w:w="1890"/>
        <w:gridCol w:w="1920"/>
        <w:gridCol w:w="930"/>
        <w:gridCol w:w="3435"/>
      </w:tblGrid>
      <w:tr w14:paraId="1BB1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危废名称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危废类别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产生环节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上年储存量（吨）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2024年产生量（吨）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2024年转移量（吨）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危险性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危废去向</w:t>
            </w:r>
          </w:p>
        </w:tc>
      </w:tr>
      <w:tr w14:paraId="74C21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调合料渣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265-103-13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树脂车间过滤工序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47.991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47.991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毒性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潍坊市清大国华环境资源有限公司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烟台新世纪环保科技有限公司</w:t>
            </w:r>
          </w:p>
        </w:tc>
      </w:tr>
      <w:tr w14:paraId="18BBF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废机油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900-249-08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生产车间维护保养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毒性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烟台新世纪环保科技有限公司</w:t>
            </w:r>
          </w:p>
        </w:tc>
      </w:tr>
      <w:tr w14:paraId="6D91F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265-104-13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水处理车间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毒性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潍坊市清大国华环境资源有限公司</w:t>
            </w:r>
          </w:p>
        </w:tc>
      </w:tr>
      <w:tr w14:paraId="0B0B8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废包装物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900-041-49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生产车间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20.575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毒性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潍坊市清大国华环境资源有限公司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烟台新世纪环保科技有限公司</w:t>
            </w:r>
          </w:p>
        </w:tc>
      </w:tr>
      <w:tr w14:paraId="64AF1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废过滤棉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900-041-49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废气总排口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毒性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潍坊市清大国华环境资源有限公司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烟台新世纪环保科技有限公司</w:t>
            </w:r>
          </w:p>
        </w:tc>
      </w:tr>
      <w:tr w14:paraId="7409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废抹布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900-041-49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印铁工序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毒性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烟台新世纪环保科技有限公司</w:t>
            </w:r>
          </w:p>
        </w:tc>
      </w:tr>
      <w:tr w14:paraId="6B97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废液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900-047-49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毒性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烟台新世纪环保科技有限公司</w:t>
            </w:r>
          </w:p>
        </w:tc>
      </w:tr>
      <w:tr w14:paraId="572CD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废油漆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900-299-12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生产车间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毒性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潍坊市清大国华环境资源有限公司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烟台新世纪环保科技有限公司</w:t>
            </w:r>
          </w:p>
        </w:tc>
      </w:tr>
      <w:tr w14:paraId="6E19B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73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78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86.781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D3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AB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904D35C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70D94"/>
    <w:rsid w:val="397D4DF2"/>
    <w:rsid w:val="4003271A"/>
    <w:rsid w:val="571736C7"/>
    <w:rsid w:val="630C0E11"/>
    <w:rsid w:val="6AD66393"/>
    <w:rsid w:val="74E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650</Characters>
  <Lines>0</Lines>
  <Paragraphs>0</Paragraphs>
  <TotalTime>25</TotalTime>
  <ScaleCrop>false</ScaleCrop>
  <LinksUpToDate>false</LinksUpToDate>
  <CharactersWithSpaces>658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2025-01-20T03:08:00Z</dcterms:created>
  <dc:creator>owner</dc:creator>
  <cp:lastModifiedBy>Administrator</cp:lastModifiedBy>
  <dcterms:modified xsi:type="dcterms:W3CDTF">2025-05-13T03:12:06Z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eyJoZGlkIjoiZGU0OWY0ZjI0NDAzMDdiMWZiOWUyMTg4YzI3MzliZWQifQ==</vt:lpwstr>
  </property>
  <property fmtid="{D5CDD505-2E9C-101B-9397-08002B2CF9AE}" pid="4" name="ICV">
    <vt:lpwstr>F25BEDEAAAF840CBB603F2023C9C0A48_13</vt:lpwstr>
  </property>
</Properties>
</file>